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4813" w14:textId="0D7089FA" w:rsidR="00D93A0C" w:rsidRDefault="00981D8A">
      <w:r>
        <w:rPr>
          <w:noProof/>
        </w:rPr>
        <w:drawing>
          <wp:anchor distT="0" distB="0" distL="114300" distR="114300" simplePos="0" relativeHeight="251658240" behindDoc="1" locked="0" layoutInCell="1" allowOverlap="1" wp14:anchorId="353009A8" wp14:editId="4CA6BC73">
            <wp:simplePos x="0" y="0"/>
            <wp:positionH relativeFrom="margin">
              <wp:posOffset>-833120</wp:posOffset>
            </wp:positionH>
            <wp:positionV relativeFrom="margin">
              <wp:posOffset>-604520</wp:posOffset>
            </wp:positionV>
            <wp:extent cx="7543800" cy="10810875"/>
            <wp:effectExtent l="0" t="0" r="0" b="9525"/>
            <wp:wrapNone/>
            <wp:docPr id="16577036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03696" name="Image 16577036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3800" cy="10810875"/>
                    </a:xfrm>
                    <a:prstGeom prst="rect">
                      <a:avLst/>
                    </a:prstGeom>
                  </pic:spPr>
                </pic:pic>
              </a:graphicData>
            </a:graphic>
            <wp14:sizeRelH relativeFrom="margin">
              <wp14:pctWidth>0</wp14:pctWidth>
            </wp14:sizeRelH>
            <wp14:sizeRelV relativeFrom="margin">
              <wp14:pctHeight>0</wp14:pctHeight>
            </wp14:sizeRelV>
          </wp:anchor>
        </w:drawing>
      </w:r>
    </w:p>
    <w:p w14:paraId="14DED5D4" w14:textId="43784804" w:rsidR="00981D8A" w:rsidRDefault="00981D8A"/>
    <w:p w14:paraId="64FD0C11" w14:textId="77777777" w:rsidR="00981D8A" w:rsidRDefault="00981D8A"/>
    <w:p w14:paraId="494E2562" w14:textId="7CCE53DB" w:rsidR="00981D8A" w:rsidRDefault="00981D8A"/>
    <w:p w14:paraId="664B8545" w14:textId="77777777" w:rsidR="00981D8A" w:rsidRDefault="00981D8A"/>
    <w:p w14:paraId="35E9FCE5" w14:textId="1EF1CF91" w:rsidR="00981D8A" w:rsidRDefault="00981D8A"/>
    <w:p w14:paraId="13D3F9E4" w14:textId="71364048" w:rsidR="00981D8A" w:rsidRDefault="00981D8A"/>
    <w:p w14:paraId="48DD976B" w14:textId="77777777" w:rsidR="00981D8A" w:rsidRDefault="00981D8A"/>
    <w:p w14:paraId="37D667B3" w14:textId="3A9A6E19" w:rsidR="00981D8A" w:rsidRDefault="00981D8A"/>
    <w:p w14:paraId="575BE77E" w14:textId="517E875A" w:rsidR="00981D8A" w:rsidRDefault="002A729C" w:rsidP="00B57A17">
      <w:pPr>
        <w:tabs>
          <w:tab w:val="left" w:pos="3225"/>
        </w:tabs>
      </w:pPr>
      <w:r w:rsidRPr="005320C2">
        <w:rPr>
          <w:rFonts w:ascii="Fontastique" w:hAnsi="Fontastique"/>
          <w:noProof/>
          <w:sz w:val="48"/>
          <w:szCs w:val="48"/>
        </w:rPr>
        <mc:AlternateContent>
          <mc:Choice Requires="wps">
            <w:drawing>
              <wp:anchor distT="0" distB="0" distL="114300" distR="114300" simplePos="0" relativeHeight="251721728" behindDoc="0" locked="0" layoutInCell="1" allowOverlap="1" wp14:anchorId="2A455680" wp14:editId="49FB32ED">
                <wp:simplePos x="0" y="0"/>
                <wp:positionH relativeFrom="column">
                  <wp:posOffset>-490220</wp:posOffset>
                </wp:positionH>
                <wp:positionV relativeFrom="paragraph">
                  <wp:posOffset>165735</wp:posOffset>
                </wp:positionV>
                <wp:extent cx="3829050" cy="438150"/>
                <wp:effectExtent l="0" t="0" r="0" b="0"/>
                <wp:wrapNone/>
                <wp:docPr id="1133166982" name="Rectangle : coins arrondis 11"/>
                <wp:cNvGraphicFramePr/>
                <a:graphic xmlns:a="http://schemas.openxmlformats.org/drawingml/2006/main">
                  <a:graphicData uri="http://schemas.microsoft.com/office/word/2010/wordprocessingShape">
                    <wps:wsp>
                      <wps:cNvSpPr/>
                      <wps:spPr>
                        <a:xfrm>
                          <a:off x="0" y="0"/>
                          <a:ext cx="3829050" cy="43815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7896E4" w14:textId="13E139B8" w:rsidR="005320C2" w:rsidRPr="00BA31EF" w:rsidRDefault="005320C2" w:rsidP="00BA31EF">
                            <w:pPr>
                              <w:rPr>
                                <w:rFonts w:ascii="Fontastique" w:hAnsi="Fontastique"/>
                                <w:color w:val="5BD4FF"/>
                                <w:sz w:val="44"/>
                                <w:szCs w:val="44"/>
                              </w:rPr>
                            </w:pPr>
                            <w:r w:rsidRPr="00BA31EF">
                              <w:rPr>
                                <w:rFonts w:ascii="Fontastique" w:hAnsi="Fontastique"/>
                                <w:color w:val="5BD4FF"/>
                                <w:sz w:val="44"/>
                                <w:szCs w:val="44"/>
                              </w:rPr>
                              <w:t>BPJEPS ASEC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55680" id="Rectangle : coins arrondis 11" o:spid="_x0000_s1026" style="position:absolute;margin-left:-38.6pt;margin-top:13.05pt;width:301.5pt;height:3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" fillcolor="white [3212]" stroked="f" strokeweight="1pt">
                <v:stroke joinstyle="miter"/>
                <v:textbox>
                  <w:txbxContent>
                    <w:p w14:paraId="157896E4" w14:textId="13E139B8" w:rsidR="005320C2" w:rsidRPr="00BA31EF" w:rsidRDefault="005320C2" w:rsidP="00BA31EF">
                      <w:pPr>
                        <w:rPr>
                          <w:rFonts w:ascii="Fontastique" w:hAnsi="Fontastique"/>
                          <w:color w:val="5BD4FF"/>
                          <w:sz w:val="44"/>
                          <w:szCs w:val="44"/>
                        </w:rPr>
                      </w:pPr>
                      <w:r w:rsidRPr="00BA31EF">
                        <w:rPr>
                          <w:rFonts w:ascii="Fontastique" w:hAnsi="Fontastique"/>
                          <w:color w:val="5BD4FF"/>
                          <w:sz w:val="44"/>
                          <w:szCs w:val="44"/>
                        </w:rPr>
                        <w:t>BPJEPS ASEC</w:t>
                      </w:r>
                    </w:p>
                  </w:txbxContent>
                </v:textbox>
              </v:roundrect>
            </w:pict>
          </mc:Fallback>
        </mc:AlternateContent>
      </w:r>
      <w:r w:rsidR="00B57A17">
        <w:tab/>
      </w:r>
    </w:p>
    <w:p w14:paraId="741DF258" w14:textId="117CD4D1" w:rsidR="00981D8A" w:rsidRDefault="00981D8A"/>
    <w:p w14:paraId="29E9F27F" w14:textId="210F201E" w:rsidR="00981D8A" w:rsidRDefault="00981D8A"/>
    <w:p w14:paraId="5A3664A9" w14:textId="64C9510E" w:rsidR="00981D8A" w:rsidRDefault="00981D8A"/>
    <w:p w14:paraId="3FC25793" w14:textId="77777777" w:rsidR="00981D8A" w:rsidRDefault="00981D8A"/>
    <w:p w14:paraId="1749A494" w14:textId="77777777" w:rsidR="00981D8A" w:rsidRDefault="00981D8A"/>
    <w:p w14:paraId="26F0DE7E" w14:textId="77777777" w:rsidR="00981D8A" w:rsidRDefault="00981D8A"/>
    <w:p w14:paraId="2F0DD3C9" w14:textId="77777777" w:rsidR="00981D8A" w:rsidRDefault="00981D8A"/>
    <w:p w14:paraId="6BA675D6" w14:textId="77777777" w:rsidR="00981D8A" w:rsidRDefault="00981D8A"/>
    <w:p w14:paraId="60993AB1" w14:textId="77777777" w:rsidR="00981D8A" w:rsidRDefault="00981D8A"/>
    <w:p w14:paraId="0FB215E4" w14:textId="77777777" w:rsidR="00981D8A" w:rsidRDefault="00981D8A"/>
    <w:p w14:paraId="6738A713" w14:textId="77777777" w:rsidR="00981D8A" w:rsidRDefault="00981D8A"/>
    <w:p w14:paraId="401FA4E1" w14:textId="77777777" w:rsidR="00981D8A" w:rsidRDefault="00981D8A"/>
    <w:p w14:paraId="7614E9B6" w14:textId="77777777" w:rsidR="00981D8A" w:rsidRDefault="00981D8A"/>
    <w:p w14:paraId="6D1EE21B" w14:textId="77777777" w:rsidR="00981D8A" w:rsidRDefault="00981D8A"/>
    <w:p w14:paraId="105C700D" w14:textId="77777777" w:rsidR="00981D8A" w:rsidRDefault="00981D8A"/>
    <w:p w14:paraId="41C4E5EB" w14:textId="77777777" w:rsidR="00981D8A" w:rsidRDefault="00981D8A"/>
    <w:p w14:paraId="7807D6D0" w14:textId="77777777" w:rsidR="00981D8A" w:rsidRDefault="00981D8A"/>
    <w:p w14:paraId="3AF06830" w14:textId="77777777" w:rsidR="00981D8A" w:rsidRDefault="00981D8A"/>
    <w:p w14:paraId="45B945E8" w14:textId="5DD95581" w:rsidR="00981D8A" w:rsidRDefault="00981D8A"/>
    <w:p w14:paraId="0D3FF530" w14:textId="536769A1" w:rsidR="00981D8A" w:rsidRDefault="00981D8A"/>
    <w:p w14:paraId="51487D6F" w14:textId="0AF85A66" w:rsidR="00981D8A" w:rsidRDefault="00981D8A"/>
    <w:p w14:paraId="5A705933" w14:textId="77777777" w:rsidR="003F4CB0" w:rsidRDefault="003F4CB0"/>
    <w:p w14:paraId="71556C0B" w14:textId="41AB0F22" w:rsidR="00981D8A" w:rsidRDefault="00981D8A">
      <w:r>
        <w:rPr>
          <w:noProof/>
        </w:rPr>
        <w:lastRenderedPageBreak/>
        <w:drawing>
          <wp:anchor distT="0" distB="0" distL="114300" distR="114300" simplePos="0" relativeHeight="251667456" behindDoc="1" locked="0" layoutInCell="1" allowOverlap="1" wp14:anchorId="70A2F9C8" wp14:editId="4AFE93C8">
            <wp:simplePos x="0" y="0"/>
            <wp:positionH relativeFrom="margin">
              <wp:align>center</wp:align>
            </wp:positionH>
            <wp:positionV relativeFrom="paragraph">
              <wp:posOffset>-4445</wp:posOffset>
            </wp:positionV>
            <wp:extent cx="2820988" cy="1128395"/>
            <wp:effectExtent l="0" t="0" r="0" b="0"/>
            <wp:wrapNone/>
            <wp:docPr id="37424234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42347" name="Image 374242347"/>
                    <pic:cNvPicPr/>
                  </pic:nvPicPr>
                  <pic:blipFill>
                    <a:blip r:embed="rId9">
                      <a:extLst>
                        <a:ext uri="{28A0092B-C50C-407E-A947-70E740481C1C}">
                          <a14:useLocalDpi xmlns:a14="http://schemas.microsoft.com/office/drawing/2010/main" val="0"/>
                        </a:ext>
                      </a:extLst>
                    </a:blip>
                    <a:stretch>
                      <a:fillRect/>
                    </a:stretch>
                  </pic:blipFill>
                  <pic:spPr>
                    <a:xfrm>
                      <a:off x="0" y="0"/>
                      <a:ext cx="2820988" cy="1128395"/>
                    </a:xfrm>
                    <a:prstGeom prst="rect">
                      <a:avLst/>
                    </a:prstGeom>
                  </pic:spPr>
                </pic:pic>
              </a:graphicData>
            </a:graphic>
          </wp:anchor>
        </w:drawing>
      </w:r>
    </w:p>
    <w:p w14:paraId="3BF29A9F" w14:textId="77777777" w:rsidR="00981D8A" w:rsidRDefault="00981D8A"/>
    <w:p w14:paraId="7AF8B822" w14:textId="77777777" w:rsidR="00981D8A" w:rsidRDefault="00981D8A"/>
    <w:p w14:paraId="1003F011" w14:textId="5958874F" w:rsidR="00981D8A" w:rsidRDefault="00981D8A" w:rsidP="00981D8A">
      <w:pPr>
        <w:jc w:val="both"/>
        <w:rPr>
          <w:b/>
          <w:u w:val="single"/>
        </w:rPr>
      </w:pPr>
    </w:p>
    <w:p w14:paraId="1172A408" w14:textId="59D622DB" w:rsidR="00981D8A" w:rsidRDefault="007D5A77" w:rsidP="00981D8A">
      <w:pPr>
        <w:jc w:val="both"/>
      </w:pPr>
      <w:r>
        <w:rPr>
          <w:b/>
          <w:noProof/>
          <w:u w:val="single"/>
        </w:rPr>
        <mc:AlternateContent>
          <mc:Choice Requires="wps">
            <w:drawing>
              <wp:anchor distT="0" distB="0" distL="114300" distR="114300" simplePos="0" relativeHeight="251668480" behindDoc="0" locked="0" layoutInCell="1" allowOverlap="1" wp14:anchorId="24387AAC" wp14:editId="3D9C3B6C">
                <wp:simplePos x="0" y="0"/>
                <wp:positionH relativeFrom="margin">
                  <wp:align>left</wp:align>
                </wp:positionH>
                <wp:positionV relativeFrom="paragraph">
                  <wp:posOffset>5715</wp:posOffset>
                </wp:positionV>
                <wp:extent cx="5762625" cy="1362075"/>
                <wp:effectExtent l="0" t="0" r="28575" b="28575"/>
                <wp:wrapNone/>
                <wp:docPr id="327532529" name="Rectangle 11"/>
                <wp:cNvGraphicFramePr/>
                <a:graphic xmlns:a="http://schemas.openxmlformats.org/drawingml/2006/main">
                  <a:graphicData uri="http://schemas.microsoft.com/office/word/2010/wordprocessingShape">
                    <wps:wsp>
                      <wps:cNvSpPr/>
                      <wps:spPr>
                        <a:xfrm>
                          <a:off x="0" y="0"/>
                          <a:ext cx="5762625" cy="1362075"/>
                        </a:xfrm>
                        <a:prstGeom prst="rect">
                          <a:avLst/>
                        </a:prstGeom>
                        <a:noFill/>
                        <a:ln w="19050">
                          <a:solidFill>
                            <a:srgbClr val="0060AE"/>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EE4E97" w14:textId="77777777" w:rsidR="007D5A77" w:rsidRDefault="00981D8A" w:rsidP="007D5A77">
                            <w:pPr>
                              <w:jc w:val="center"/>
                              <w:rPr>
                                <w:color w:val="0060AE"/>
                              </w:rPr>
                            </w:pPr>
                            <w:r w:rsidRPr="00981D8A">
                              <w:rPr>
                                <w:b/>
                                <w:color w:val="0060AE"/>
                                <w:u w:val="single"/>
                              </w:rPr>
                              <w:t>Association</w:t>
                            </w:r>
                            <w:r w:rsidRPr="00981D8A">
                              <w:rPr>
                                <w:color w:val="0060AE"/>
                              </w:rPr>
                              <w:t xml:space="preserve"> type loi 1901 à but non lucratif, déclarée en 1981 en préfecture du Val de Marne,</w:t>
                            </w:r>
                            <w:r w:rsidR="007D5A77">
                              <w:rPr>
                                <w:color w:val="0060AE"/>
                              </w:rPr>
                              <w:br/>
                            </w:r>
                            <w:r w:rsidRPr="007D5A77">
                              <w:rPr>
                                <w:color w:val="0060AE"/>
                              </w:rPr>
                              <w:t>n° W941002599.</w:t>
                            </w:r>
                          </w:p>
                          <w:p w14:paraId="0D58F34F" w14:textId="77777777" w:rsidR="007D5A77" w:rsidRPr="007D5A77" w:rsidRDefault="00981D8A" w:rsidP="007D5A77">
                            <w:pPr>
                              <w:pStyle w:val="Paragraphedeliste"/>
                              <w:numPr>
                                <w:ilvl w:val="0"/>
                                <w:numId w:val="9"/>
                              </w:numPr>
                              <w:rPr>
                                <w:color w:val="0060AE"/>
                              </w:rPr>
                            </w:pPr>
                            <w:r w:rsidRPr="007D5A77">
                              <w:rPr>
                                <w:color w:val="0060AE"/>
                              </w:rPr>
                              <w:t>Organisme de formation n° 11940083394</w:t>
                            </w:r>
                          </w:p>
                          <w:p w14:paraId="7357A898" w14:textId="77777777" w:rsidR="007D5A77" w:rsidRPr="007D5A77" w:rsidRDefault="00981D8A" w:rsidP="007D5A77">
                            <w:pPr>
                              <w:pStyle w:val="Paragraphedeliste"/>
                              <w:numPr>
                                <w:ilvl w:val="0"/>
                                <w:numId w:val="9"/>
                              </w:numPr>
                              <w:rPr>
                                <w:color w:val="0060AE"/>
                              </w:rPr>
                            </w:pPr>
                            <w:r w:rsidRPr="007D5A77">
                              <w:rPr>
                                <w:color w:val="0060AE"/>
                              </w:rPr>
                              <w:t>Agréé d’Education Populaire sous le n° 9407-JEP-109</w:t>
                            </w:r>
                          </w:p>
                          <w:p w14:paraId="7F3B5F48" w14:textId="77777777" w:rsidR="007D5A77" w:rsidRPr="007D5A77" w:rsidRDefault="00981D8A" w:rsidP="007D5A77">
                            <w:pPr>
                              <w:pStyle w:val="Paragraphedeliste"/>
                              <w:numPr>
                                <w:ilvl w:val="0"/>
                                <w:numId w:val="9"/>
                              </w:numPr>
                              <w:rPr>
                                <w:color w:val="0060AE"/>
                              </w:rPr>
                            </w:pPr>
                            <w:r w:rsidRPr="007D5A77">
                              <w:rPr>
                                <w:color w:val="0060AE"/>
                              </w:rPr>
                              <w:t>NAF 8559A</w:t>
                            </w:r>
                          </w:p>
                          <w:p w14:paraId="4D878F46" w14:textId="216A1F31" w:rsidR="00981D8A" w:rsidRPr="007D5A77" w:rsidRDefault="00981D8A" w:rsidP="007D5A77">
                            <w:pPr>
                              <w:pStyle w:val="Paragraphedeliste"/>
                              <w:numPr>
                                <w:ilvl w:val="0"/>
                                <w:numId w:val="9"/>
                              </w:numPr>
                              <w:rPr>
                                <w:color w:val="0060AE"/>
                              </w:rPr>
                            </w:pPr>
                            <w:r w:rsidRPr="007D5A77">
                              <w:rPr>
                                <w:color w:val="0060AE"/>
                              </w:rPr>
                              <w:t>Identifiant SIREN 325 114 304 00075</w:t>
                            </w:r>
                          </w:p>
                          <w:p w14:paraId="42D38EA8" w14:textId="77777777" w:rsidR="00981D8A" w:rsidRPr="00981D8A" w:rsidRDefault="00981D8A" w:rsidP="00981D8A">
                            <w:pPr>
                              <w:jc w:val="center"/>
                              <w:rPr>
                                <w:color w:val="00B0F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87AAC" id="Rectangle 11" o:spid="_x0000_s1027" style="position:absolute;left:0;text-align:left;margin-left:0;margin-top:.45pt;width:453.75pt;height:107.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" filled="f" strokecolor="#0060ae" strokeweight="1.5pt">
                <v:textbox>
                  <w:txbxContent>
                    <w:p w14:paraId="31EE4E97" w14:textId="77777777" w:rsidR="007D5A77" w:rsidRDefault="00981D8A" w:rsidP="007D5A77">
                      <w:pPr>
                        <w:jc w:val="center"/>
                        <w:rPr>
                          <w:color w:val="0060AE"/>
                        </w:rPr>
                      </w:pPr>
                      <w:r w:rsidRPr="00981D8A">
                        <w:rPr>
                          <w:b/>
                          <w:color w:val="0060AE"/>
                          <w:u w:val="single"/>
                        </w:rPr>
                        <w:t>Association</w:t>
                      </w:r>
                      <w:r w:rsidRPr="00981D8A">
                        <w:rPr>
                          <w:color w:val="0060AE"/>
                        </w:rPr>
                        <w:t xml:space="preserve"> type loi 1901 à but non lucratif, déclarée en 1981 en préfecture du Val de Marne,</w:t>
                      </w:r>
                      <w:r w:rsidR="007D5A77">
                        <w:rPr>
                          <w:color w:val="0060AE"/>
                        </w:rPr>
                        <w:br/>
                      </w:r>
                      <w:r w:rsidRPr="007D5A77">
                        <w:rPr>
                          <w:color w:val="0060AE"/>
                        </w:rPr>
                        <w:t>n° W941002599.</w:t>
                      </w:r>
                    </w:p>
                    <w:p w14:paraId="0D58F34F" w14:textId="77777777" w:rsidR="007D5A77" w:rsidRPr="007D5A77" w:rsidRDefault="00981D8A" w:rsidP="007D5A77">
                      <w:pPr>
                        <w:pStyle w:val="Paragraphedeliste"/>
                        <w:numPr>
                          <w:ilvl w:val="0"/>
                          <w:numId w:val="9"/>
                        </w:numPr>
                        <w:rPr>
                          <w:color w:val="0060AE"/>
                        </w:rPr>
                      </w:pPr>
                      <w:r w:rsidRPr="007D5A77">
                        <w:rPr>
                          <w:color w:val="0060AE"/>
                        </w:rPr>
                        <w:t>Organisme de formation n° 11940083394</w:t>
                      </w:r>
                    </w:p>
                    <w:p w14:paraId="7357A898" w14:textId="77777777" w:rsidR="007D5A77" w:rsidRPr="007D5A77" w:rsidRDefault="00981D8A" w:rsidP="007D5A77">
                      <w:pPr>
                        <w:pStyle w:val="Paragraphedeliste"/>
                        <w:numPr>
                          <w:ilvl w:val="0"/>
                          <w:numId w:val="9"/>
                        </w:numPr>
                        <w:rPr>
                          <w:color w:val="0060AE"/>
                        </w:rPr>
                      </w:pPr>
                      <w:r w:rsidRPr="007D5A77">
                        <w:rPr>
                          <w:color w:val="0060AE"/>
                        </w:rPr>
                        <w:t>Agréé d’Education Populaire sous le n° 9407-JEP-109</w:t>
                      </w:r>
                    </w:p>
                    <w:p w14:paraId="7F3B5F48" w14:textId="77777777" w:rsidR="007D5A77" w:rsidRPr="007D5A77" w:rsidRDefault="00981D8A" w:rsidP="007D5A77">
                      <w:pPr>
                        <w:pStyle w:val="Paragraphedeliste"/>
                        <w:numPr>
                          <w:ilvl w:val="0"/>
                          <w:numId w:val="9"/>
                        </w:numPr>
                        <w:rPr>
                          <w:color w:val="0060AE"/>
                        </w:rPr>
                      </w:pPr>
                      <w:r w:rsidRPr="007D5A77">
                        <w:rPr>
                          <w:color w:val="0060AE"/>
                        </w:rPr>
                        <w:t>NAF 8559A</w:t>
                      </w:r>
                    </w:p>
                    <w:p w14:paraId="4D878F46" w14:textId="216A1F31" w:rsidR="00981D8A" w:rsidRPr="007D5A77" w:rsidRDefault="00981D8A" w:rsidP="007D5A77">
                      <w:pPr>
                        <w:pStyle w:val="Paragraphedeliste"/>
                        <w:numPr>
                          <w:ilvl w:val="0"/>
                          <w:numId w:val="9"/>
                        </w:numPr>
                        <w:rPr>
                          <w:color w:val="0060AE"/>
                        </w:rPr>
                      </w:pPr>
                      <w:r w:rsidRPr="007D5A77">
                        <w:rPr>
                          <w:color w:val="0060AE"/>
                        </w:rPr>
                        <w:t>Identifiant SIREN 325 114 304 00075</w:t>
                      </w:r>
                    </w:p>
                    <w:p w14:paraId="42D38EA8" w14:textId="77777777" w:rsidR="00981D8A" w:rsidRPr="00981D8A" w:rsidRDefault="00981D8A" w:rsidP="00981D8A">
                      <w:pPr>
                        <w:jc w:val="center"/>
                        <w:rPr>
                          <w:color w:val="00B0F0"/>
                        </w:rPr>
                      </w:pPr>
                    </w:p>
                  </w:txbxContent>
                </v:textbox>
                <w10:wrap anchorx="margin"/>
              </v:rect>
            </w:pict>
          </mc:Fallback>
        </mc:AlternateContent>
      </w:r>
    </w:p>
    <w:p w14:paraId="1E9D1EA5" w14:textId="45E1D9A3" w:rsidR="00981D8A" w:rsidRDefault="00981D8A" w:rsidP="00981D8A">
      <w:pPr>
        <w:jc w:val="both"/>
        <w:rPr>
          <w:b/>
          <w:u w:val="single"/>
        </w:rPr>
      </w:pPr>
    </w:p>
    <w:p w14:paraId="70C4DD46" w14:textId="77777777" w:rsidR="00981D8A" w:rsidRDefault="00981D8A" w:rsidP="00981D8A">
      <w:pPr>
        <w:jc w:val="both"/>
        <w:rPr>
          <w:b/>
          <w:u w:val="single"/>
        </w:rPr>
      </w:pPr>
    </w:p>
    <w:p w14:paraId="30C2CB88" w14:textId="2EE36DA4" w:rsidR="00981D8A" w:rsidRDefault="00981D8A" w:rsidP="00981D8A">
      <w:pPr>
        <w:jc w:val="both"/>
        <w:rPr>
          <w:b/>
          <w:u w:val="single"/>
        </w:rPr>
      </w:pPr>
    </w:p>
    <w:p w14:paraId="728A36C1" w14:textId="245C5EF3" w:rsidR="00981D8A" w:rsidRDefault="00981D8A" w:rsidP="00981D8A">
      <w:pPr>
        <w:jc w:val="both"/>
        <w:rPr>
          <w:b/>
          <w:u w:val="single"/>
        </w:rPr>
      </w:pPr>
    </w:p>
    <w:p w14:paraId="509DA104" w14:textId="52C8D02D" w:rsidR="007D5A77" w:rsidRDefault="007D5A77" w:rsidP="00981D8A">
      <w:pPr>
        <w:jc w:val="both"/>
        <w:rPr>
          <w:b/>
          <w:u w:val="single"/>
        </w:rPr>
      </w:pPr>
    </w:p>
    <w:p w14:paraId="760B9295" w14:textId="237837D9" w:rsidR="00981D8A" w:rsidRPr="007D5A77" w:rsidRDefault="00981D8A" w:rsidP="007D5A77">
      <w:pPr>
        <w:pStyle w:val="Titre2"/>
      </w:pPr>
      <w:r w:rsidRPr="007D5A77">
        <w:t>Extrait de l’article 1 des statuts </w:t>
      </w:r>
    </w:p>
    <w:p w14:paraId="3C1540E1" w14:textId="560351A7" w:rsidR="00981D8A" w:rsidRDefault="00981D8A" w:rsidP="00981D8A">
      <w:pPr>
        <w:jc w:val="both"/>
      </w:pPr>
      <w:r>
        <w:t>Elle a pour but :</w:t>
      </w:r>
    </w:p>
    <w:p w14:paraId="6520FACE" w14:textId="03B5CE84" w:rsidR="007D5A77" w:rsidRDefault="00981D8A" w:rsidP="00C91020">
      <w:pPr>
        <w:pStyle w:val="Paragraphedeliste"/>
        <w:numPr>
          <w:ilvl w:val="0"/>
          <w:numId w:val="11"/>
        </w:numPr>
        <w:spacing w:after="0" w:line="240" w:lineRule="auto"/>
        <w:jc w:val="both"/>
      </w:pPr>
      <w:r w:rsidRPr="00884720">
        <w:t>D’organiser des actions d</w:t>
      </w:r>
      <w:r>
        <w:t>e formation, préparant notamment à l’obtention des diplômes exigés par la réglementation en vigueur et tout stage nécessaire à la préparation des personnels destinés à l’encadrement des activités de vacances et de loisirs et à la mise en œuvre d’une politique sociale et culturelle.</w:t>
      </w:r>
    </w:p>
    <w:p w14:paraId="73D2E683" w14:textId="20ED486E" w:rsidR="00981D8A" w:rsidRDefault="00981D8A" w:rsidP="00981D8A">
      <w:pPr>
        <w:pStyle w:val="Paragraphedeliste"/>
        <w:numPr>
          <w:ilvl w:val="0"/>
          <w:numId w:val="11"/>
        </w:numPr>
        <w:spacing w:after="0" w:line="240" w:lineRule="auto"/>
        <w:jc w:val="both"/>
      </w:pPr>
      <w:r>
        <w:t>D’entreprendre toute action nécessaire en vue de favoriser l’insertion sociale et professionnelle.</w:t>
      </w:r>
    </w:p>
    <w:p w14:paraId="0B34FF44" w14:textId="2D079DB4" w:rsidR="00981D8A" w:rsidRDefault="00981D8A" w:rsidP="00981D8A">
      <w:pPr>
        <w:pStyle w:val="Paragraphedeliste"/>
        <w:numPr>
          <w:ilvl w:val="0"/>
          <w:numId w:val="11"/>
        </w:numPr>
        <w:spacing w:after="0" w:line="240" w:lineRule="auto"/>
        <w:jc w:val="both"/>
      </w:pPr>
      <w:r>
        <w:t>De coordonner et de gérer financièrement, techniquement et pédagogiquement les actions décidées par ses adhérents et notamment d’animer les recherches communes dans le domaine de la formation.</w:t>
      </w:r>
    </w:p>
    <w:p w14:paraId="0B319352" w14:textId="221EC47D" w:rsidR="00981D8A" w:rsidRPr="00884720" w:rsidRDefault="00981D8A" w:rsidP="007D5A77">
      <w:pPr>
        <w:pStyle w:val="Paragraphedeliste"/>
        <w:numPr>
          <w:ilvl w:val="0"/>
          <w:numId w:val="11"/>
        </w:numPr>
        <w:spacing w:after="0" w:line="240" w:lineRule="auto"/>
        <w:jc w:val="both"/>
      </w:pPr>
      <w:r>
        <w:t>Elle permet aux collectivités publiques ou privées de coopérer, de concevoir et mettre en place des actions répondant à leurs besoins.</w:t>
      </w:r>
    </w:p>
    <w:p w14:paraId="07ED6C70" w14:textId="30B6A140" w:rsidR="00981D8A" w:rsidRDefault="00981D8A" w:rsidP="00981D8A">
      <w:pPr>
        <w:jc w:val="both"/>
      </w:pPr>
    </w:p>
    <w:p w14:paraId="3A65A847" w14:textId="69F0FB01" w:rsidR="00981D8A" w:rsidRPr="00C0008A" w:rsidRDefault="00981D8A" w:rsidP="00C91020">
      <w:pPr>
        <w:pStyle w:val="Titre2"/>
      </w:pPr>
      <w:r w:rsidRPr="00C0008A">
        <w:t>Siège social :</w:t>
      </w:r>
    </w:p>
    <w:p w14:paraId="68F59058" w14:textId="4D49B606" w:rsidR="00981D8A" w:rsidRDefault="00981D8A" w:rsidP="008554ED">
      <w:pPr>
        <w:numPr>
          <w:ilvl w:val="0"/>
          <w:numId w:val="8"/>
        </w:numPr>
        <w:spacing w:after="0" w:line="240" w:lineRule="auto"/>
        <w:jc w:val="both"/>
      </w:pPr>
      <w:r>
        <w:t>14 – 16 rue Germain Pinson, 94 400 Vitry Sur Seine</w:t>
      </w:r>
    </w:p>
    <w:p w14:paraId="2FAF7708" w14:textId="5E7FE567" w:rsidR="00981D8A" w:rsidRDefault="00981D8A" w:rsidP="008554ED">
      <w:pPr>
        <w:numPr>
          <w:ilvl w:val="0"/>
          <w:numId w:val="8"/>
        </w:numPr>
        <w:spacing w:after="0" w:line="240" w:lineRule="auto"/>
        <w:jc w:val="both"/>
      </w:pPr>
      <w:r w:rsidRPr="00AE2113">
        <w:rPr>
          <w:b/>
          <w:bCs/>
        </w:rPr>
        <w:t>Téléphone :</w:t>
      </w:r>
      <w:r>
        <w:t xml:space="preserve"> 01 45 73 23 32</w:t>
      </w:r>
    </w:p>
    <w:p w14:paraId="7976396E" w14:textId="2D1F044A" w:rsidR="00981D8A" w:rsidRDefault="00981D8A" w:rsidP="008554ED">
      <w:pPr>
        <w:numPr>
          <w:ilvl w:val="0"/>
          <w:numId w:val="8"/>
        </w:numPr>
        <w:spacing w:after="0" w:line="240" w:lineRule="auto"/>
        <w:jc w:val="both"/>
      </w:pPr>
      <w:r w:rsidRPr="00AE2113">
        <w:rPr>
          <w:b/>
          <w:bCs/>
        </w:rPr>
        <w:t>E-mail :</w:t>
      </w:r>
      <w:r w:rsidRPr="007856B1">
        <w:t xml:space="preserve"> </w:t>
      </w:r>
      <w:r w:rsidR="007F2910">
        <w:t>secretariat@alef94.fr</w:t>
      </w:r>
    </w:p>
    <w:p w14:paraId="02A2E3CD" w14:textId="733439B1" w:rsidR="00981D8A" w:rsidRDefault="00981D8A" w:rsidP="008554ED">
      <w:pPr>
        <w:numPr>
          <w:ilvl w:val="0"/>
          <w:numId w:val="8"/>
        </w:numPr>
        <w:spacing w:after="0" w:line="240" w:lineRule="auto"/>
        <w:jc w:val="both"/>
      </w:pPr>
      <w:r>
        <w:t xml:space="preserve">Site Internet : </w:t>
      </w:r>
      <w:r w:rsidR="008554ED" w:rsidRPr="008554ED">
        <w:t>http://alef-vitry.fr/</w:t>
      </w:r>
    </w:p>
    <w:p w14:paraId="140460F6" w14:textId="10630339" w:rsidR="008554ED" w:rsidRDefault="008554ED" w:rsidP="008554ED">
      <w:pPr>
        <w:spacing w:after="0" w:line="240" w:lineRule="auto"/>
        <w:ind w:left="360"/>
        <w:jc w:val="both"/>
      </w:pPr>
    </w:p>
    <w:p w14:paraId="3627467C" w14:textId="3E04B68B" w:rsidR="00C91020" w:rsidRDefault="00950BA3" w:rsidP="00981D8A">
      <w:pPr>
        <w:jc w:val="both"/>
      </w:pPr>
      <w:r>
        <w:rPr>
          <w:b/>
          <w:noProof/>
          <w:u w:val="single"/>
        </w:rPr>
        <mc:AlternateContent>
          <mc:Choice Requires="wps">
            <w:drawing>
              <wp:anchor distT="0" distB="0" distL="114300" distR="114300" simplePos="0" relativeHeight="251670528" behindDoc="0" locked="0" layoutInCell="1" allowOverlap="1" wp14:anchorId="0D3438A8" wp14:editId="12DA2140">
                <wp:simplePos x="0" y="0"/>
                <wp:positionH relativeFrom="margin">
                  <wp:align>right</wp:align>
                </wp:positionH>
                <wp:positionV relativeFrom="paragraph">
                  <wp:posOffset>189230</wp:posOffset>
                </wp:positionV>
                <wp:extent cx="5743575" cy="752475"/>
                <wp:effectExtent l="0" t="0" r="28575" b="28575"/>
                <wp:wrapNone/>
                <wp:docPr id="1947657073" name="Rectangle 11"/>
                <wp:cNvGraphicFramePr/>
                <a:graphic xmlns:a="http://schemas.openxmlformats.org/drawingml/2006/main">
                  <a:graphicData uri="http://schemas.microsoft.com/office/word/2010/wordprocessingShape">
                    <wps:wsp>
                      <wps:cNvSpPr/>
                      <wps:spPr>
                        <a:xfrm>
                          <a:off x="0" y="0"/>
                          <a:ext cx="5743575" cy="752475"/>
                        </a:xfrm>
                        <a:prstGeom prst="rect">
                          <a:avLst/>
                        </a:prstGeom>
                        <a:noFill/>
                        <a:ln w="19050">
                          <a:solidFill>
                            <a:srgbClr val="0060AE"/>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3A4FCC" w14:textId="562BC6FF" w:rsidR="00950BA3" w:rsidRPr="00950BA3" w:rsidRDefault="00950BA3" w:rsidP="00950BA3">
                            <w:pPr>
                              <w:jc w:val="center"/>
                              <w:rPr>
                                <w:i/>
                                <w:iCs/>
                                <w:color w:val="0060AE"/>
                                <w:sz w:val="24"/>
                                <w:szCs w:val="24"/>
                              </w:rPr>
                            </w:pPr>
                            <w:r w:rsidRPr="00950BA3">
                              <w:rPr>
                                <w:b/>
                                <w:color w:val="0060AE"/>
                                <w:sz w:val="24"/>
                                <w:szCs w:val="24"/>
                                <w:u w:val="single"/>
                              </w:rPr>
                              <w:t>ALEF :</w:t>
                            </w:r>
                            <w:r w:rsidRPr="00950BA3">
                              <w:rPr>
                                <w:color w:val="0060AE"/>
                                <w:sz w:val="24"/>
                                <w:szCs w:val="24"/>
                              </w:rPr>
                              <w:t xml:space="preserve"> </w:t>
                            </w:r>
                            <w:r w:rsidRPr="00950BA3">
                              <w:rPr>
                                <w:i/>
                                <w:iCs/>
                                <w:color w:val="0060AE"/>
                                <w:sz w:val="24"/>
                                <w:szCs w:val="24"/>
                              </w:rPr>
                              <w:t>4</w:t>
                            </w:r>
                            <w:r w:rsidR="00B57A17">
                              <w:rPr>
                                <w:i/>
                                <w:iCs/>
                                <w:color w:val="0060AE"/>
                                <w:sz w:val="24"/>
                                <w:szCs w:val="24"/>
                              </w:rPr>
                              <w:t>4</w:t>
                            </w:r>
                            <w:r w:rsidRPr="00950BA3">
                              <w:rPr>
                                <w:i/>
                                <w:iCs/>
                                <w:color w:val="0060AE"/>
                                <w:sz w:val="24"/>
                                <w:szCs w:val="24"/>
                              </w:rPr>
                              <w:t xml:space="preserve"> ans d’expérience dans le champ de l’Education Populaire, de la formation, l’accueil, l’accompagnement, l’orientation des « jeunes des quartiers ». Animation du contrat de ville pour la commune de Vitry-sur-Seine.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438A8" id="_x0000_s1028" style="position:absolute;left:0;text-align:left;margin-left:401.05pt;margin-top:14.9pt;width:452.25pt;height:59.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" filled="f" strokecolor="#0060ae" strokeweight="1.5pt">
                <v:textbox>
                  <w:txbxContent>
                    <w:p w14:paraId="233A4FCC" w14:textId="562BC6FF" w:rsidR="00950BA3" w:rsidRPr="00950BA3" w:rsidRDefault="00950BA3" w:rsidP="00950BA3">
                      <w:pPr>
                        <w:jc w:val="center"/>
                        <w:rPr>
                          <w:i/>
                          <w:iCs/>
                          <w:color w:val="0060AE"/>
                          <w:sz w:val="24"/>
                          <w:szCs w:val="24"/>
                        </w:rPr>
                      </w:pPr>
                      <w:r w:rsidRPr="00950BA3">
                        <w:rPr>
                          <w:b/>
                          <w:color w:val="0060AE"/>
                          <w:sz w:val="24"/>
                          <w:szCs w:val="24"/>
                          <w:u w:val="single"/>
                        </w:rPr>
                        <w:t>ALEF :</w:t>
                      </w:r>
                      <w:r w:rsidRPr="00950BA3">
                        <w:rPr>
                          <w:color w:val="0060AE"/>
                          <w:sz w:val="24"/>
                          <w:szCs w:val="24"/>
                        </w:rPr>
                        <w:t xml:space="preserve"> </w:t>
                      </w:r>
                      <w:r w:rsidRPr="00950BA3">
                        <w:rPr>
                          <w:i/>
                          <w:iCs/>
                          <w:color w:val="0060AE"/>
                          <w:sz w:val="24"/>
                          <w:szCs w:val="24"/>
                        </w:rPr>
                        <w:t>4</w:t>
                      </w:r>
                      <w:r w:rsidR="00B57A17">
                        <w:rPr>
                          <w:i/>
                          <w:iCs/>
                          <w:color w:val="0060AE"/>
                          <w:sz w:val="24"/>
                          <w:szCs w:val="24"/>
                        </w:rPr>
                        <w:t>4</w:t>
                      </w:r>
                      <w:r w:rsidRPr="00950BA3">
                        <w:rPr>
                          <w:i/>
                          <w:iCs/>
                          <w:color w:val="0060AE"/>
                          <w:sz w:val="24"/>
                          <w:szCs w:val="24"/>
                        </w:rPr>
                        <w:t xml:space="preserve"> ans d’expérience dans le champ de l’Education Populaire, de la formation, l’accueil, l’accompagnement, l’orientation des « jeunes des quartiers ». Animation du contrat de ville pour la commune de Vitry-sur-Seine.</w:t>
                      </w:r>
                    </w:p>
                  </w:txbxContent>
                </v:textbox>
                <w10:wrap anchorx="margin"/>
              </v:rect>
            </w:pict>
          </mc:Fallback>
        </mc:AlternateContent>
      </w:r>
    </w:p>
    <w:p w14:paraId="48F15F8F" w14:textId="50863951" w:rsidR="00981D8A" w:rsidRDefault="00981D8A" w:rsidP="00981D8A">
      <w:pPr>
        <w:jc w:val="both"/>
      </w:pPr>
    </w:p>
    <w:p w14:paraId="520F791C" w14:textId="77777777" w:rsidR="00981D8A" w:rsidRDefault="00981D8A" w:rsidP="00981D8A"/>
    <w:p w14:paraId="73B023F8" w14:textId="77777777" w:rsidR="003F4CB0" w:rsidRDefault="003F4CB0" w:rsidP="00981D8A"/>
    <w:p w14:paraId="6B650A48" w14:textId="77777777" w:rsidR="003F4CB0" w:rsidRDefault="003F4CB0" w:rsidP="00981D8A"/>
    <w:p w14:paraId="590D92CA" w14:textId="77777777" w:rsidR="003F4CB0" w:rsidRDefault="003F4CB0" w:rsidP="00981D8A"/>
    <w:p w14:paraId="198069C6" w14:textId="77777777" w:rsidR="00311FCB" w:rsidRDefault="00311FCB" w:rsidP="008554ED"/>
    <w:p w14:paraId="01E5D548" w14:textId="7D379B94" w:rsidR="00981D8A" w:rsidRPr="005A1DE0" w:rsidRDefault="00016428" w:rsidP="008554ED">
      <w:r>
        <w:rPr>
          <w:noProof/>
        </w:rPr>
        <w:drawing>
          <wp:anchor distT="0" distB="0" distL="114300" distR="114300" simplePos="0" relativeHeight="251712512" behindDoc="1" locked="0" layoutInCell="1" allowOverlap="1" wp14:anchorId="59B73E3B" wp14:editId="6B99AA35">
            <wp:simplePos x="0" y="0"/>
            <wp:positionH relativeFrom="column">
              <wp:posOffset>1567180</wp:posOffset>
            </wp:positionH>
            <wp:positionV relativeFrom="paragraph">
              <wp:posOffset>-442595</wp:posOffset>
            </wp:positionV>
            <wp:extent cx="2381250" cy="1619250"/>
            <wp:effectExtent l="0" t="0" r="0" b="0"/>
            <wp:wrapNone/>
            <wp:docPr id="214643768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37685" name="Image 2146437685"/>
                    <pic:cNvPicPr/>
                  </pic:nvPicPr>
                  <pic:blipFill rotWithShape="1">
                    <a:blip r:embed="rId10">
                      <a:extLst>
                        <a:ext uri="{28A0092B-C50C-407E-A947-70E740481C1C}">
                          <a14:useLocalDpi xmlns:a14="http://schemas.microsoft.com/office/drawing/2010/main" val="0"/>
                        </a:ext>
                      </a:extLst>
                    </a:blip>
                    <a:srcRect l="20803" t="52407" r="29191" b="13588"/>
                    <a:stretch>
                      <a:fillRect/>
                    </a:stretch>
                  </pic:blipFill>
                  <pic:spPr bwMode="auto">
                    <a:xfrm>
                      <a:off x="0" y="0"/>
                      <a:ext cx="2381250" cy="1619250"/>
                    </a:xfrm>
                    <a:prstGeom prst="rect">
                      <a:avLst/>
                    </a:prstGeom>
                    <a:ln>
                      <a:noFill/>
                    </a:ln>
                    <a:extLst>
                      <a:ext uri="{53640926-AAD7-44D8-BBD7-CCE9431645EC}">
                        <a14:shadowObscured xmlns:a14="http://schemas.microsoft.com/office/drawing/2010/main"/>
                      </a:ext>
                    </a:extLst>
                  </pic:spPr>
                </pic:pic>
              </a:graphicData>
            </a:graphic>
          </wp:anchor>
        </w:drawing>
      </w:r>
    </w:p>
    <w:p w14:paraId="6933CFF2" w14:textId="098730B1" w:rsidR="00981D8A" w:rsidRPr="005A1DE0" w:rsidRDefault="00981D8A" w:rsidP="00981D8A">
      <w:pPr>
        <w:jc w:val="center"/>
      </w:pPr>
    </w:p>
    <w:p w14:paraId="03BD57E1" w14:textId="4215DD49" w:rsidR="00981D8A" w:rsidRPr="005A1DE0" w:rsidRDefault="00981D8A" w:rsidP="00981D8A">
      <w:pPr>
        <w:jc w:val="center"/>
        <w:rPr>
          <w:b/>
        </w:rPr>
      </w:pPr>
    </w:p>
    <w:p w14:paraId="11E0F881" w14:textId="205E50B3" w:rsidR="00981D8A" w:rsidRDefault="00981D8A" w:rsidP="00981D8A">
      <w:pPr>
        <w:jc w:val="both"/>
      </w:pPr>
    </w:p>
    <w:p w14:paraId="7EAA3551" w14:textId="0C75EE76" w:rsidR="00981D8A" w:rsidRDefault="00981D8A" w:rsidP="00981D8A">
      <w:pPr>
        <w:jc w:val="both"/>
      </w:pPr>
    </w:p>
    <w:p w14:paraId="62CC5710" w14:textId="4A8D0C0C" w:rsidR="00981D8A" w:rsidRPr="00C47EE9" w:rsidRDefault="00981D8A" w:rsidP="008554ED">
      <w:pPr>
        <w:jc w:val="both"/>
      </w:pPr>
      <w:r>
        <w:t xml:space="preserve">Diplôme professionnel de </w:t>
      </w:r>
      <w:r w:rsidRPr="005A1FB9">
        <w:rPr>
          <w:b/>
          <w:sz w:val="32"/>
          <w:szCs w:val="32"/>
        </w:rPr>
        <w:t xml:space="preserve">niveau </w:t>
      </w:r>
      <w:r>
        <w:rPr>
          <w:b/>
          <w:sz w:val="32"/>
          <w:szCs w:val="32"/>
        </w:rPr>
        <w:t>4</w:t>
      </w:r>
      <w:r>
        <w:t xml:space="preserve"> que le candidat obtient en validant 4 </w:t>
      </w:r>
      <w:r w:rsidR="00611321">
        <w:t>blocs de compétences</w:t>
      </w:r>
      <w:r>
        <w:t>, il permet au titulaire de</w:t>
      </w:r>
      <w:r w:rsidR="008554ED">
        <w:t> :</w:t>
      </w:r>
    </w:p>
    <w:p w14:paraId="5472D68E" w14:textId="1E21D10E" w:rsidR="008554ED" w:rsidRPr="00611321" w:rsidRDefault="008554ED" w:rsidP="00BA1827">
      <w:pPr>
        <w:pStyle w:val="Titre2"/>
        <w:rPr>
          <w:rFonts w:ascii="Cambria" w:hAnsi="Cambria"/>
          <w:color w:val="00B0F0"/>
          <w:sz w:val="40"/>
          <w:szCs w:val="36"/>
        </w:rPr>
      </w:pPr>
      <w:r w:rsidRPr="00611321">
        <w:rPr>
          <w:rFonts w:ascii="Cambria" w:hAnsi="Cambria"/>
          <w:color w:val="00B0F0"/>
          <w:sz w:val="40"/>
          <w:szCs w:val="36"/>
        </w:rPr>
        <w:t>« </w:t>
      </w:r>
      <w:r w:rsidR="00611321" w:rsidRPr="00611321">
        <w:rPr>
          <w:color w:val="00B0F0"/>
          <w:sz w:val="40"/>
          <w:szCs w:val="36"/>
        </w:rPr>
        <w:t>Travailler dans</w:t>
      </w:r>
      <w:r w:rsidR="00981D8A" w:rsidRPr="00611321">
        <w:rPr>
          <w:color w:val="00B0F0"/>
          <w:sz w:val="40"/>
          <w:szCs w:val="36"/>
        </w:rPr>
        <w:t xml:space="preserve"> des Accueils Collectifs de Mineurs</w:t>
      </w:r>
      <w:r w:rsidRPr="00611321">
        <w:rPr>
          <w:rFonts w:ascii="Cambria" w:hAnsi="Cambria"/>
          <w:color w:val="00B0F0"/>
          <w:sz w:val="40"/>
          <w:szCs w:val="36"/>
        </w:rPr>
        <w:t> »</w:t>
      </w:r>
    </w:p>
    <w:p w14:paraId="7E195735" w14:textId="6DB82C59" w:rsidR="00BA1827" w:rsidRPr="00BA1827" w:rsidRDefault="00BA1827" w:rsidP="00BA1827"/>
    <w:p w14:paraId="38098949" w14:textId="5A53B41D" w:rsidR="004060AF" w:rsidRPr="00BA1827" w:rsidRDefault="004060AF" w:rsidP="004060AF">
      <w:pPr>
        <w:tabs>
          <w:tab w:val="left" w:pos="284"/>
        </w:tabs>
        <w:spacing w:after="0" w:line="240" w:lineRule="auto"/>
        <w:rPr>
          <w:rFonts w:ascii="Fontastique" w:hAnsi="Fontastique"/>
          <w:color w:val="00B2A7"/>
          <w:sz w:val="24"/>
          <w:szCs w:val="24"/>
        </w:rPr>
      </w:pPr>
      <w:r w:rsidRPr="00AE2113">
        <w:rPr>
          <w:noProof/>
          <w:sz w:val="24"/>
          <w:szCs w:val="24"/>
        </w:rPr>
        <w:drawing>
          <wp:anchor distT="0" distB="0" distL="114300" distR="114300" simplePos="0" relativeHeight="251710464" behindDoc="0" locked="0" layoutInCell="1" allowOverlap="1" wp14:anchorId="007084A1" wp14:editId="388778AF">
            <wp:simplePos x="0" y="0"/>
            <wp:positionH relativeFrom="margin">
              <wp:align>left</wp:align>
            </wp:positionH>
            <wp:positionV relativeFrom="paragraph">
              <wp:posOffset>135890</wp:posOffset>
            </wp:positionV>
            <wp:extent cx="990600" cy="1027430"/>
            <wp:effectExtent l="0" t="0" r="0" b="0"/>
            <wp:wrapSquare wrapText="bothSides"/>
            <wp:docPr id="175125009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50091" name="Image 1751250091"/>
                    <pic:cNvPicPr/>
                  </pic:nvPicPr>
                  <pic:blipFill>
                    <a:blip r:embed="rId11">
                      <a:extLst>
                        <a:ext uri="{28A0092B-C50C-407E-A947-70E740481C1C}">
                          <a14:useLocalDpi xmlns:a14="http://schemas.microsoft.com/office/drawing/2010/main" val="0"/>
                        </a:ext>
                      </a:extLst>
                    </a:blip>
                    <a:stretch>
                      <a:fillRect/>
                    </a:stretch>
                  </pic:blipFill>
                  <pic:spPr>
                    <a:xfrm>
                      <a:off x="0" y="0"/>
                      <a:ext cx="991194" cy="1028533"/>
                    </a:xfrm>
                    <a:prstGeom prst="rect">
                      <a:avLst/>
                    </a:prstGeom>
                  </pic:spPr>
                </pic:pic>
              </a:graphicData>
            </a:graphic>
            <wp14:sizeRelH relativeFrom="margin">
              <wp14:pctWidth>0</wp14:pctWidth>
            </wp14:sizeRelH>
            <wp14:sizeRelV relativeFrom="margin">
              <wp14:pctHeight>0</wp14:pctHeight>
            </wp14:sizeRelV>
          </wp:anchor>
        </w:drawing>
      </w:r>
      <w:r w:rsidRPr="00AE2113">
        <w:rPr>
          <w:rFonts w:ascii="Fontastique" w:hAnsi="Fontastique"/>
          <w:color w:val="00B0F0"/>
          <w:sz w:val="28"/>
          <w:szCs w:val="28"/>
        </w:rPr>
        <w:t>Coût total : prise en charge Région Île de France / FSE</w:t>
      </w:r>
      <w:r w:rsidR="00BA1827">
        <w:rPr>
          <w:rFonts w:ascii="Fontastique" w:hAnsi="Fontastique"/>
          <w:color w:val="00B0F0"/>
          <w:sz w:val="28"/>
          <w:szCs w:val="28"/>
        </w:rPr>
        <w:t xml:space="preserve"> </w:t>
      </w:r>
      <w:r w:rsidR="00BA1827" w:rsidRPr="00BA1827">
        <w:rPr>
          <w:rFonts w:ascii="Fontastique" w:hAnsi="Fontastique"/>
          <w:color w:val="00B0F0"/>
          <w:sz w:val="28"/>
          <w:szCs w:val="28"/>
        </w:rPr>
        <w:t>Employeur ou ministère de la ville, de la jeunesse et des sports.</w:t>
      </w:r>
    </w:p>
    <w:p w14:paraId="2587B959" w14:textId="39AC8487" w:rsidR="004060AF" w:rsidRPr="004060AF" w:rsidRDefault="004060AF" w:rsidP="004060AF">
      <w:pPr>
        <w:tabs>
          <w:tab w:val="left" w:pos="284"/>
        </w:tabs>
        <w:spacing w:after="0" w:line="240" w:lineRule="auto"/>
        <w:rPr>
          <w:rFonts w:ascii="Fontastique" w:hAnsi="Fontastique"/>
          <w:color w:val="00B0F0"/>
          <w:sz w:val="24"/>
          <w:szCs w:val="24"/>
        </w:rPr>
      </w:pPr>
    </w:p>
    <w:p w14:paraId="025155D4" w14:textId="3C638705" w:rsidR="00981D8A" w:rsidRDefault="00981D8A" w:rsidP="004060AF">
      <w:pPr>
        <w:pStyle w:val="Paragraphedeliste"/>
        <w:numPr>
          <w:ilvl w:val="0"/>
          <w:numId w:val="46"/>
        </w:numPr>
        <w:jc w:val="both"/>
      </w:pPr>
      <w:r>
        <w:t>Positionnement</w:t>
      </w:r>
    </w:p>
    <w:p w14:paraId="05565AD8" w14:textId="72DF5591" w:rsidR="00981D8A" w:rsidRDefault="00981D8A" w:rsidP="004060AF">
      <w:pPr>
        <w:pStyle w:val="Paragraphedeliste"/>
        <w:numPr>
          <w:ilvl w:val="0"/>
          <w:numId w:val="46"/>
        </w:numPr>
        <w:jc w:val="both"/>
      </w:pPr>
      <w:r>
        <w:t>Formation</w:t>
      </w:r>
    </w:p>
    <w:p w14:paraId="42A85FD4" w14:textId="577E2DA1" w:rsidR="00981D8A" w:rsidRDefault="00981D8A" w:rsidP="00AE2113">
      <w:pPr>
        <w:pStyle w:val="Paragraphedeliste"/>
        <w:numPr>
          <w:ilvl w:val="0"/>
          <w:numId w:val="46"/>
        </w:numPr>
        <w:jc w:val="both"/>
      </w:pPr>
      <w:r>
        <w:t>Accompagnement</w:t>
      </w:r>
    </w:p>
    <w:p w14:paraId="3ABCA859" w14:textId="77777777" w:rsidR="00AE2113" w:rsidRDefault="00AE2113" w:rsidP="00AE2113">
      <w:pPr>
        <w:pStyle w:val="Paragraphedeliste"/>
        <w:jc w:val="both"/>
      </w:pPr>
    </w:p>
    <w:p w14:paraId="29272DF0" w14:textId="0EBEB786" w:rsidR="004060AF" w:rsidRPr="00AE2113" w:rsidRDefault="004060AF" w:rsidP="004060AF">
      <w:pPr>
        <w:jc w:val="both"/>
        <w:rPr>
          <w:rFonts w:ascii="Fontastique" w:hAnsi="Fontastique"/>
          <w:sz w:val="28"/>
          <w:szCs w:val="28"/>
        </w:rPr>
      </w:pPr>
      <w:r w:rsidRPr="00AE2113">
        <w:rPr>
          <w:noProof/>
          <w:sz w:val="24"/>
          <w:szCs w:val="24"/>
        </w:rPr>
        <w:drawing>
          <wp:anchor distT="0" distB="0" distL="114300" distR="114300" simplePos="0" relativeHeight="251708416" behindDoc="1" locked="0" layoutInCell="1" allowOverlap="1" wp14:anchorId="42A950B9" wp14:editId="5DD50EC8">
            <wp:simplePos x="0" y="0"/>
            <wp:positionH relativeFrom="margin">
              <wp:posOffset>9525</wp:posOffset>
            </wp:positionH>
            <wp:positionV relativeFrom="paragraph">
              <wp:posOffset>11430</wp:posOffset>
            </wp:positionV>
            <wp:extent cx="933450" cy="967740"/>
            <wp:effectExtent l="0" t="0" r="0" b="0"/>
            <wp:wrapSquare wrapText="bothSides"/>
            <wp:docPr id="2120046020"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46020" name="Image 2120046020"/>
                    <pic:cNvPicPr/>
                  </pic:nvPicPr>
                  <pic:blipFill>
                    <a:blip r:embed="rId12">
                      <a:extLst>
                        <a:ext uri="{28A0092B-C50C-407E-A947-70E740481C1C}">
                          <a14:useLocalDpi xmlns:a14="http://schemas.microsoft.com/office/drawing/2010/main" val="0"/>
                        </a:ext>
                      </a:extLst>
                    </a:blip>
                    <a:stretch>
                      <a:fillRect/>
                    </a:stretch>
                  </pic:blipFill>
                  <pic:spPr>
                    <a:xfrm>
                      <a:off x="0" y="0"/>
                      <a:ext cx="933450" cy="967740"/>
                    </a:xfrm>
                    <a:prstGeom prst="rect">
                      <a:avLst/>
                    </a:prstGeom>
                  </pic:spPr>
                </pic:pic>
              </a:graphicData>
            </a:graphic>
            <wp14:sizeRelH relativeFrom="margin">
              <wp14:pctWidth>0</wp14:pctWidth>
            </wp14:sizeRelH>
            <wp14:sizeRelV relativeFrom="margin">
              <wp14:pctHeight>0</wp14:pctHeight>
            </wp14:sizeRelV>
          </wp:anchor>
        </w:drawing>
      </w:r>
      <w:r w:rsidR="007D5640" w:rsidRPr="00AE2113">
        <w:rPr>
          <w:rFonts w:ascii="Fontastique" w:hAnsi="Fontastique"/>
          <w:color w:val="00B0F0"/>
          <w:sz w:val="28"/>
          <w:szCs w:val="28"/>
        </w:rPr>
        <w:t>Alternance : 1</w:t>
      </w:r>
      <w:r w:rsidR="00037524">
        <w:rPr>
          <w:rFonts w:ascii="Fontastique" w:hAnsi="Fontastique"/>
          <w:color w:val="00B0F0"/>
          <w:sz w:val="28"/>
          <w:szCs w:val="28"/>
        </w:rPr>
        <w:t>358</w:t>
      </w:r>
      <w:r w:rsidR="007D5640" w:rsidRPr="00AE2113">
        <w:rPr>
          <w:rFonts w:ascii="Fontastique" w:hAnsi="Fontastique"/>
          <w:color w:val="00B0F0"/>
          <w:sz w:val="28"/>
          <w:szCs w:val="28"/>
        </w:rPr>
        <w:t xml:space="preserve"> heures</w:t>
      </w:r>
      <w:bookmarkStart w:id="0" w:name="_Hlk114068575"/>
    </w:p>
    <w:p w14:paraId="50EDDF0E" w14:textId="45E18D91" w:rsidR="004060AF" w:rsidRDefault="00B57A17" w:rsidP="004060AF">
      <w:pPr>
        <w:pStyle w:val="Paragraphedeliste"/>
        <w:numPr>
          <w:ilvl w:val="0"/>
          <w:numId w:val="43"/>
        </w:numPr>
        <w:jc w:val="both"/>
      </w:pPr>
      <w:r>
        <w:t>0</w:t>
      </w:r>
      <w:r w:rsidR="00037524">
        <w:t>7</w:t>
      </w:r>
      <w:r>
        <w:t xml:space="preserve"> </w:t>
      </w:r>
      <w:r w:rsidR="00037524">
        <w:t>décembre</w:t>
      </w:r>
      <w:r w:rsidR="001F1B1C">
        <w:t xml:space="preserve"> 202</w:t>
      </w:r>
      <w:r w:rsidR="00037524">
        <w:t>6</w:t>
      </w:r>
      <w:r w:rsidR="00981D8A">
        <w:t xml:space="preserve"> – </w:t>
      </w:r>
      <w:r>
        <w:t>0</w:t>
      </w:r>
      <w:r w:rsidR="00037524">
        <w:t>8</w:t>
      </w:r>
      <w:r w:rsidR="007D5640">
        <w:t xml:space="preserve"> </w:t>
      </w:r>
      <w:r w:rsidR="00037524">
        <w:t>octobre</w:t>
      </w:r>
      <w:r w:rsidR="00981D8A">
        <w:t xml:space="preserve"> 202</w:t>
      </w:r>
      <w:r w:rsidR="00037524">
        <w:t>7</w:t>
      </w:r>
      <w:r w:rsidR="00981D8A">
        <w:t xml:space="preserve"> (10 mois)</w:t>
      </w:r>
    </w:p>
    <w:p w14:paraId="56C63B9F" w14:textId="43C3E3A8" w:rsidR="004060AF" w:rsidRPr="004060AF" w:rsidRDefault="00981D8A" w:rsidP="004060AF">
      <w:pPr>
        <w:pStyle w:val="Paragraphedeliste"/>
        <w:numPr>
          <w:ilvl w:val="0"/>
          <w:numId w:val="43"/>
        </w:numPr>
        <w:jc w:val="both"/>
        <w:rPr>
          <w:rFonts w:ascii="Fontastique" w:hAnsi="Fontastique"/>
          <w:color w:val="00B0F0"/>
          <w:sz w:val="24"/>
          <w:szCs w:val="24"/>
        </w:rPr>
      </w:pPr>
      <w:r>
        <w:t xml:space="preserve">Formation en </w:t>
      </w:r>
      <w:r w:rsidR="00B57A17">
        <w:t>c</w:t>
      </w:r>
      <w:r>
        <w:t xml:space="preserve">entre : </w:t>
      </w:r>
      <w:r w:rsidR="00037524">
        <w:t>651</w:t>
      </w:r>
      <w:r w:rsidR="007D5640">
        <w:t xml:space="preserve"> heures</w:t>
      </w:r>
    </w:p>
    <w:p w14:paraId="2AD6B283" w14:textId="73DF519D" w:rsidR="00981D8A" w:rsidRPr="004060AF" w:rsidRDefault="00981D8A" w:rsidP="004060AF">
      <w:pPr>
        <w:pStyle w:val="Paragraphedeliste"/>
        <w:numPr>
          <w:ilvl w:val="0"/>
          <w:numId w:val="43"/>
        </w:numPr>
        <w:jc w:val="both"/>
        <w:rPr>
          <w:rFonts w:ascii="Fontastique" w:hAnsi="Fontastique"/>
          <w:color w:val="00B0F0"/>
          <w:sz w:val="24"/>
          <w:szCs w:val="24"/>
        </w:rPr>
      </w:pPr>
      <w:r>
        <w:t xml:space="preserve">Formation en entreprise : </w:t>
      </w:r>
      <w:r w:rsidR="00037524">
        <w:t>707</w:t>
      </w:r>
      <w:r w:rsidR="007D5640">
        <w:t xml:space="preserve"> heures</w:t>
      </w:r>
    </w:p>
    <w:bookmarkEnd w:id="0"/>
    <w:p w14:paraId="098B0357" w14:textId="51509145" w:rsidR="00981D8A" w:rsidRDefault="00AE2113" w:rsidP="00981D8A">
      <w:pPr>
        <w:rPr>
          <w:b/>
        </w:rPr>
      </w:pPr>
      <w:r>
        <w:rPr>
          <w:rFonts w:ascii="Fontastique" w:hAnsi="Fontastique"/>
          <w:noProof/>
          <w:sz w:val="28"/>
          <w:szCs w:val="28"/>
        </w:rPr>
        <w:drawing>
          <wp:anchor distT="0" distB="0" distL="114300" distR="114300" simplePos="0" relativeHeight="251711488" behindDoc="0" locked="0" layoutInCell="1" allowOverlap="1" wp14:anchorId="5FB90557" wp14:editId="1AE1DA9C">
            <wp:simplePos x="0" y="0"/>
            <wp:positionH relativeFrom="margin">
              <wp:align>left</wp:align>
            </wp:positionH>
            <wp:positionV relativeFrom="paragraph">
              <wp:posOffset>282575</wp:posOffset>
            </wp:positionV>
            <wp:extent cx="835025" cy="866775"/>
            <wp:effectExtent l="0" t="0" r="0" b="0"/>
            <wp:wrapSquare wrapText="bothSides"/>
            <wp:docPr id="1014845245"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45245" name="Image 1014845245"/>
                    <pic:cNvPicPr/>
                  </pic:nvPicPr>
                  <pic:blipFill>
                    <a:blip r:embed="rId13">
                      <a:extLst>
                        <a:ext uri="{28A0092B-C50C-407E-A947-70E740481C1C}">
                          <a14:useLocalDpi xmlns:a14="http://schemas.microsoft.com/office/drawing/2010/main" val="0"/>
                        </a:ext>
                      </a:extLst>
                    </a:blip>
                    <a:stretch>
                      <a:fillRect/>
                    </a:stretch>
                  </pic:blipFill>
                  <pic:spPr>
                    <a:xfrm>
                      <a:off x="0" y="0"/>
                      <a:ext cx="835025" cy="866775"/>
                    </a:xfrm>
                    <a:prstGeom prst="rect">
                      <a:avLst/>
                    </a:prstGeom>
                  </pic:spPr>
                </pic:pic>
              </a:graphicData>
            </a:graphic>
            <wp14:sizeRelH relativeFrom="margin">
              <wp14:pctWidth>0</wp14:pctWidth>
            </wp14:sizeRelH>
            <wp14:sizeRelV relativeFrom="margin">
              <wp14:pctHeight>0</wp14:pctHeight>
            </wp14:sizeRelV>
          </wp:anchor>
        </w:drawing>
      </w:r>
    </w:p>
    <w:p w14:paraId="22A2F1FE" w14:textId="337CAEF4" w:rsidR="00981D8A" w:rsidRPr="00AE2113" w:rsidRDefault="00981D8A" w:rsidP="008554ED">
      <w:pPr>
        <w:tabs>
          <w:tab w:val="left" w:pos="284"/>
        </w:tabs>
        <w:spacing w:after="0" w:line="240" w:lineRule="auto"/>
        <w:rPr>
          <w:rFonts w:ascii="Fontastique" w:hAnsi="Fontastique"/>
          <w:color w:val="00B0F0"/>
          <w:sz w:val="28"/>
          <w:szCs w:val="28"/>
        </w:rPr>
      </w:pPr>
      <w:r w:rsidRPr="00AE2113">
        <w:rPr>
          <w:rFonts w:ascii="Fontastique" w:hAnsi="Fontastique"/>
          <w:color w:val="00B0F0"/>
          <w:sz w:val="28"/>
          <w:szCs w:val="28"/>
        </w:rPr>
        <w:t>Association Loisirs Et Formation</w:t>
      </w:r>
    </w:p>
    <w:p w14:paraId="24967FFF" w14:textId="3E61281D" w:rsidR="008554ED" w:rsidRDefault="00981D8A" w:rsidP="00AE2113">
      <w:pPr>
        <w:pStyle w:val="Paragraphedeliste"/>
        <w:numPr>
          <w:ilvl w:val="0"/>
          <w:numId w:val="47"/>
        </w:numPr>
        <w:tabs>
          <w:tab w:val="left" w:pos="284"/>
        </w:tabs>
        <w:spacing w:after="0" w:line="240" w:lineRule="auto"/>
        <w:ind w:left="1985"/>
      </w:pPr>
      <w:r>
        <w:t>14 – 16 rue Germain Pinson</w:t>
      </w:r>
      <w:r w:rsidR="008554ED">
        <w:t xml:space="preserve">, </w:t>
      </w:r>
      <w:r w:rsidRPr="005A1DE0">
        <w:t>94 400 Vitry-sur-Seine</w:t>
      </w:r>
    </w:p>
    <w:p w14:paraId="13AD796A" w14:textId="6E1B3393" w:rsidR="00981D8A" w:rsidRPr="008554ED" w:rsidRDefault="00981D8A" w:rsidP="00AE2113">
      <w:pPr>
        <w:pStyle w:val="Paragraphedeliste"/>
        <w:numPr>
          <w:ilvl w:val="0"/>
          <w:numId w:val="47"/>
        </w:numPr>
        <w:tabs>
          <w:tab w:val="left" w:pos="284"/>
        </w:tabs>
        <w:spacing w:after="0" w:line="240" w:lineRule="auto"/>
        <w:ind w:left="1985"/>
      </w:pPr>
      <w:r w:rsidRPr="00AE2113">
        <w:rPr>
          <w:b/>
          <w:bCs/>
        </w:rPr>
        <w:t>Téléphone :</w:t>
      </w:r>
      <w:r w:rsidRPr="005A1DE0">
        <w:t xml:space="preserve"> </w:t>
      </w:r>
      <w:r w:rsidRPr="008554ED">
        <w:t>01 45 73 23 32</w:t>
      </w:r>
    </w:p>
    <w:p w14:paraId="7F0AD96A" w14:textId="2974E188" w:rsidR="00981D8A" w:rsidRPr="008554ED" w:rsidRDefault="00981D8A" w:rsidP="00AE2113">
      <w:pPr>
        <w:pStyle w:val="Paragraphedeliste"/>
        <w:numPr>
          <w:ilvl w:val="0"/>
          <w:numId w:val="47"/>
        </w:numPr>
        <w:tabs>
          <w:tab w:val="left" w:pos="284"/>
        </w:tabs>
        <w:spacing w:after="0" w:line="240" w:lineRule="auto"/>
        <w:ind w:left="1985"/>
      </w:pPr>
      <w:r w:rsidRPr="00AE2113">
        <w:rPr>
          <w:b/>
          <w:bCs/>
        </w:rPr>
        <w:t>E-mail :</w:t>
      </w:r>
      <w:r w:rsidRPr="007856B1">
        <w:t xml:space="preserve"> </w:t>
      </w:r>
      <w:hyperlink r:id="rId14" w:history="1">
        <w:r w:rsidR="000846D9" w:rsidRPr="009C64CE">
          <w:rPr>
            <w:rStyle w:val="Lienhypertexte"/>
          </w:rPr>
          <w:t>secretariat@alef94.fr</w:t>
        </w:r>
      </w:hyperlink>
      <w:r w:rsidR="000846D9">
        <w:t> / alefvitry@wanadoo.fr</w:t>
      </w:r>
    </w:p>
    <w:p w14:paraId="5E43B097" w14:textId="321F3D96" w:rsidR="00981D8A" w:rsidRDefault="00AE2113" w:rsidP="00AE2113">
      <w:pPr>
        <w:pStyle w:val="Paragraphedeliste"/>
        <w:numPr>
          <w:ilvl w:val="0"/>
          <w:numId w:val="47"/>
        </w:numPr>
        <w:tabs>
          <w:tab w:val="left" w:pos="284"/>
        </w:tabs>
        <w:spacing w:after="0" w:line="240" w:lineRule="auto"/>
        <w:ind w:left="1985"/>
      </w:pPr>
      <w:r w:rsidRPr="00AE2113">
        <w:t>http://alef-vitry.fr/</w:t>
      </w:r>
    </w:p>
    <w:p w14:paraId="0C04893F" w14:textId="33677198" w:rsidR="00981D8A" w:rsidRDefault="00981D8A" w:rsidP="00981D8A">
      <w:pPr>
        <w:rPr>
          <w:b/>
        </w:rPr>
      </w:pPr>
    </w:p>
    <w:p w14:paraId="2511F20E" w14:textId="402C6773" w:rsidR="00981D8A" w:rsidRPr="00AE2113" w:rsidRDefault="00AE2113" w:rsidP="007D5640">
      <w:pPr>
        <w:rPr>
          <w:rFonts w:ascii="Fontastique" w:hAnsi="Fontastique"/>
          <w:bCs/>
          <w:color w:val="00B0F0"/>
          <w:sz w:val="24"/>
          <w:szCs w:val="24"/>
        </w:rPr>
      </w:pPr>
      <w:r w:rsidRPr="00AE2113">
        <w:rPr>
          <w:noProof/>
          <w:color w:val="00B0F0"/>
          <w:sz w:val="24"/>
          <w:szCs w:val="24"/>
        </w:rPr>
        <w:drawing>
          <wp:anchor distT="0" distB="0" distL="114300" distR="114300" simplePos="0" relativeHeight="251709440" behindDoc="0" locked="0" layoutInCell="1" allowOverlap="1" wp14:anchorId="040BFFD6" wp14:editId="7650AC12">
            <wp:simplePos x="0" y="0"/>
            <wp:positionH relativeFrom="margin">
              <wp:align>left</wp:align>
            </wp:positionH>
            <wp:positionV relativeFrom="paragraph">
              <wp:posOffset>36830</wp:posOffset>
            </wp:positionV>
            <wp:extent cx="1019175" cy="1057275"/>
            <wp:effectExtent l="0" t="0" r="9525" b="0"/>
            <wp:wrapSquare wrapText="bothSides"/>
            <wp:docPr id="56808828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88287" name="Image 568088287"/>
                    <pic:cNvPicPr/>
                  </pic:nvPicPr>
                  <pic:blipFill>
                    <a:blip r:embed="rId15">
                      <a:extLst>
                        <a:ext uri="{28A0092B-C50C-407E-A947-70E740481C1C}">
                          <a14:useLocalDpi xmlns:a14="http://schemas.microsoft.com/office/drawing/2010/main" val="0"/>
                        </a:ext>
                      </a:extLst>
                    </a:blip>
                    <a:stretch>
                      <a:fillRect/>
                    </a:stretch>
                  </pic:blipFill>
                  <pic:spPr>
                    <a:xfrm>
                      <a:off x="0" y="0"/>
                      <a:ext cx="1019175" cy="1057275"/>
                    </a:xfrm>
                    <a:prstGeom prst="rect">
                      <a:avLst/>
                    </a:prstGeom>
                  </pic:spPr>
                </pic:pic>
              </a:graphicData>
            </a:graphic>
            <wp14:sizeRelH relativeFrom="margin">
              <wp14:pctWidth>0</wp14:pctWidth>
            </wp14:sizeRelH>
            <wp14:sizeRelV relativeFrom="margin">
              <wp14:pctHeight>0</wp14:pctHeight>
            </wp14:sizeRelV>
          </wp:anchor>
        </w:drawing>
      </w:r>
      <w:r w:rsidR="007D5640" w:rsidRPr="00AE2113">
        <w:rPr>
          <w:rFonts w:ascii="Fontastique" w:hAnsi="Fontastique"/>
          <w:bCs/>
          <w:color w:val="00B0F0"/>
          <w:sz w:val="28"/>
          <w:szCs w:val="28"/>
        </w:rPr>
        <w:t>Domaines de formation proposés par l’ALEF</w:t>
      </w:r>
    </w:p>
    <w:p w14:paraId="3C7FD775" w14:textId="31542629" w:rsidR="00981D8A" w:rsidRDefault="007D5640" w:rsidP="008C4B71">
      <w:pPr>
        <w:numPr>
          <w:ilvl w:val="0"/>
          <w:numId w:val="17"/>
        </w:numPr>
        <w:spacing w:after="0" w:line="240" w:lineRule="auto"/>
        <w:jc w:val="both"/>
      </w:pPr>
      <w:r>
        <w:t xml:space="preserve">   </w:t>
      </w:r>
      <w:r w:rsidR="00981D8A">
        <w:t>L’environnement institutionnel, législatif, historique, socio-économique et local de l’animateur.</w:t>
      </w:r>
    </w:p>
    <w:p w14:paraId="0F796B37" w14:textId="7BCECE66" w:rsidR="00981D8A" w:rsidRPr="00EA6077" w:rsidRDefault="007D5640" w:rsidP="008C4B71">
      <w:pPr>
        <w:numPr>
          <w:ilvl w:val="0"/>
          <w:numId w:val="17"/>
        </w:numPr>
        <w:spacing w:after="0" w:line="240" w:lineRule="auto"/>
        <w:jc w:val="both"/>
      </w:pPr>
      <w:r>
        <w:t xml:space="preserve">   </w:t>
      </w:r>
      <w:r w:rsidR="00981D8A" w:rsidRPr="00EA6077">
        <w:t>La connaissance du public, la démarche de l’animateur, associer les participants (sciences humaines et pédagogiques, les besoins du public, l’expression et la prise en compte des attentes des participants).</w:t>
      </w:r>
    </w:p>
    <w:p w14:paraId="4012C9F0" w14:textId="3BBE0A0F" w:rsidR="00981D8A" w:rsidRDefault="007D5640" w:rsidP="008C4B71">
      <w:pPr>
        <w:numPr>
          <w:ilvl w:val="0"/>
          <w:numId w:val="17"/>
        </w:numPr>
        <w:spacing w:after="0" w:line="240" w:lineRule="auto"/>
        <w:jc w:val="both"/>
      </w:pPr>
      <w:r>
        <w:t xml:space="preserve">   </w:t>
      </w:r>
      <w:r w:rsidR="00981D8A" w:rsidRPr="009823D1">
        <w:t xml:space="preserve">La communication interne et externe à la structure (supports, </w:t>
      </w:r>
      <w:r w:rsidRPr="009823D1">
        <w:t xml:space="preserve">multimédias, </w:t>
      </w:r>
      <w:r>
        <w:t>réunions</w:t>
      </w:r>
      <w:r w:rsidR="00981D8A" w:rsidRPr="009823D1">
        <w:t>, création et aménagement des espaces au service du Projet…).</w:t>
      </w:r>
    </w:p>
    <w:p w14:paraId="2BD9D56E" w14:textId="77777777" w:rsidR="00981D8A" w:rsidRDefault="00981D8A" w:rsidP="008C4B71">
      <w:pPr>
        <w:numPr>
          <w:ilvl w:val="0"/>
          <w:numId w:val="17"/>
        </w:numPr>
        <w:spacing w:after="0" w:line="240" w:lineRule="auto"/>
        <w:jc w:val="both"/>
      </w:pPr>
      <w:r w:rsidRPr="003A4B79">
        <w:t xml:space="preserve">Elaborer, conduire et évaluer un projet </w:t>
      </w:r>
      <w:r>
        <w:t xml:space="preserve">pédagogique, d’animation, </w:t>
      </w:r>
      <w:r w:rsidRPr="003A4B79">
        <w:t>d’activités (culturelles, physiques, s</w:t>
      </w:r>
      <w:r>
        <w:t xml:space="preserve">ciences et techniques…). </w:t>
      </w:r>
    </w:p>
    <w:p w14:paraId="3F9C1E9B" w14:textId="54A0335B" w:rsidR="008C4B71" w:rsidRDefault="008C4B71" w:rsidP="008C4B71">
      <w:pPr>
        <w:jc w:val="center"/>
        <w:rPr>
          <w:rFonts w:ascii="Fontastique" w:hAnsi="Fontastique"/>
          <w:color w:val="00B0F0"/>
          <w:sz w:val="40"/>
          <w:szCs w:val="36"/>
        </w:rPr>
      </w:pPr>
    </w:p>
    <w:p w14:paraId="7FEB1D25" w14:textId="77777777" w:rsidR="002A3430" w:rsidRDefault="002A3430" w:rsidP="008C4B71">
      <w:pPr>
        <w:jc w:val="center"/>
        <w:rPr>
          <w:rFonts w:ascii="Fontastique" w:hAnsi="Fontastique"/>
          <w:color w:val="00B0F0"/>
          <w:sz w:val="40"/>
          <w:szCs w:val="36"/>
        </w:rPr>
      </w:pPr>
    </w:p>
    <w:p w14:paraId="589AEEDB" w14:textId="77777777" w:rsidR="002A3430" w:rsidRDefault="002A3430" w:rsidP="008C4B71">
      <w:pPr>
        <w:jc w:val="center"/>
        <w:rPr>
          <w:sz w:val="18"/>
          <w:szCs w:val="18"/>
        </w:rPr>
      </w:pPr>
    </w:p>
    <w:p w14:paraId="6FDFE1C6" w14:textId="283FFB05" w:rsidR="000C093F" w:rsidRPr="00986BFC" w:rsidRDefault="000C093F" w:rsidP="008C4B71">
      <w:pPr>
        <w:jc w:val="center"/>
        <w:rPr>
          <w:sz w:val="18"/>
          <w:szCs w:val="18"/>
        </w:rPr>
      </w:pPr>
    </w:p>
    <w:p w14:paraId="181DE30E" w14:textId="5C068651" w:rsidR="008C4B71" w:rsidRDefault="008C4B71" w:rsidP="008C4B71">
      <w:pPr>
        <w:pStyle w:val="Titre2"/>
        <w:jc w:val="center"/>
        <w:rPr>
          <w:sz w:val="36"/>
          <w:szCs w:val="32"/>
        </w:rPr>
      </w:pPr>
      <w:r>
        <w:rPr>
          <w:b/>
          <w:noProof/>
          <w:u w:val="single"/>
        </w:rPr>
        <mc:AlternateContent>
          <mc:Choice Requires="wps">
            <w:drawing>
              <wp:anchor distT="0" distB="0" distL="114300" distR="114300" simplePos="0" relativeHeight="251673600" behindDoc="0" locked="0" layoutInCell="1" allowOverlap="1" wp14:anchorId="7AFC1C31" wp14:editId="56250BAC">
                <wp:simplePos x="0" y="0"/>
                <wp:positionH relativeFrom="margin">
                  <wp:align>right</wp:align>
                </wp:positionH>
                <wp:positionV relativeFrom="paragraph">
                  <wp:posOffset>7620</wp:posOffset>
                </wp:positionV>
                <wp:extent cx="5734050" cy="457200"/>
                <wp:effectExtent l="0" t="0" r="19050" b="19050"/>
                <wp:wrapNone/>
                <wp:docPr id="1510519824" name="Rectangle 11"/>
                <wp:cNvGraphicFramePr/>
                <a:graphic xmlns:a="http://schemas.openxmlformats.org/drawingml/2006/main">
                  <a:graphicData uri="http://schemas.microsoft.com/office/word/2010/wordprocessingShape">
                    <wps:wsp>
                      <wps:cNvSpPr/>
                      <wps:spPr>
                        <a:xfrm>
                          <a:off x="0" y="0"/>
                          <a:ext cx="5734050" cy="4572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B69893" w14:textId="77777777" w:rsidR="008C4B71" w:rsidRPr="00AE2113" w:rsidRDefault="008C4B71" w:rsidP="008C4B71">
                            <w:pPr>
                              <w:pStyle w:val="Titre2"/>
                              <w:jc w:val="center"/>
                              <w:rPr>
                                <w:color w:val="0D0D0D" w:themeColor="text1" w:themeTint="F2"/>
                                <w:sz w:val="32"/>
                                <w:szCs w:val="32"/>
                              </w:rPr>
                            </w:pPr>
                            <w:r w:rsidRPr="00AE2113">
                              <w:rPr>
                                <w:color w:val="0D0D0D" w:themeColor="text1" w:themeTint="F2"/>
                                <w:sz w:val="32"/>
                                <w:szCs w:val="32"/>
                              </w:rPr>
                              <w:t>Une bonne connaissance de l’environnement institutionnel</w:t>
                            </w:r>
                          </w:p>
                          <w:p w14:paraId="751870B6" w14:textId="62D2E561" w:rsidR="008C4B71" w:rsidRPr="00950BA3" w:rsidRDefault="008C4B71" w:rsidP="008C4B71">
                            <w:pPr>
                              <w:jc w:val="center"/>
                              <w:rPr>
                                <w:i/>
                                <w:iCs/>
                                <w:color w:val="0060AE"/>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C1C31" id="_x0000_s1029" style="position:absolute;left:0;text-align:left;margin-left:400.3pt;margin-top:.6pt;width:451.5pt;height:36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" filled="f" strokecolor="black [3213]" strokeweight="1.5pt">
                <v:textbox>
                  <w:txbxContent>
                    <w:p w14:paraId="4FB69893" w14:textId="77777777" w:rsidR="008C4B71" w:rsidRPr="00AE2113" w:rsidRDefault="008C4B71" w:rsidP="008C4B71">
                      <w:pPr>
                        <w:pStyle w:val="Titre2"/>
                        <w:jc w:val="center"/>
                        <w:rPr>
                          <w:color w:val="0D0D0D" w:themeColor="text1" w:themeTint="F2"/>
                          <w:sz w:val="32"/>
                          <w:szCs w:val="32"/>
                        </w:rPr>
                      </w:pPr>
                      <w:r w:rsidRPr="00AE2113">
                        <w:rPr>
                          <w:color w:val="0D0D0D" w:themeColor="text1" w:themeTint="F2"/>
                          <w:sz w:val="32"/>
                          <w:szCs w:val="32"/>
                        </w:rPr>
                        <w:t>Une bonne connaissance de l’environnement institutionnel</w:t>
                      </w:r>
                    </w:p>
                    <w:p w14:paraId="751870B6" w14:textId="62D2E561" w:rsidR="008C4B71" w:rsidRPr="00950BA3" w:rsidRDefault="008C4B71" w:rsidP="008C4B71">
                      <w:pPr>
                        <w:jc w:val="center"/>
                        <w:rPr>
                          <w:i/>
                          <w:iCs/>
                          <w:color w:val="0060AE"/>
                          <w:sz w:val="24"/>
                          <w:szCs w:val="24"/>
                        </w:rPr>
                      </w:pPr>
                    </w:p>
                  </w:txbxContent>
                </v:textbox>
                <w10:wrap anchorx="margin"/>
              </v:rect>
            </w:pict>
          </mc:Fallback>
        </mc:AlternateContent>
      </w:r>
    </w:p>
    <w:p w14:paraId="43237D73" w14:textId="10B0731E" w:rsidR="008C4B71" w:rsidRDefault="008C4B71" w:rsidP="008C4B71"/>
    <w:p w14:paraId="6A3E8889" w14:textId="79E873DB" w:rsidR="008C4B71" w:rsidRPr="008C4B71" w:rsidRDefault="000C093F" w:rsidP="008C4B71">
      <w:pPr>
        <w:jc w:val="center"/>
        <w:rPr>
          <w:b/>
          <w:bCs/>
        </w:rPr>
      </w:pPr>
      <w:r>
        <w:rPr>
          <w:noProof/>
        </w:rPr>
        <w:drawing>
          <wp:anchor distT="0" distB="0" distL="114300" distR="114300" simplePos="0" relativeHeight="251702272" behindDoc="0" locked="0" layoutInCell="1" allowOverlap="1" wp14:anchorId="2B88F953" wp14:editId="7098A5D3">
            <wp:simplePos x="0" y="0"/>
            <wp:positionH relativeFrom="column">
              <wp:posOffset>4298315</wp:posOffset>
            </wp:positionH>
            <wp:positionV relativeFrom="paragraph">
              <wp:posOffset>71755</wp:posOffset>
            </wp:positionV>
            <wp:extent cx="986316" cy="1023131"/>
            <wp:effectExtent l="19050" t="0" r="42545" b="0"/>
            <wp:wrapNone/>
            <wp:docPr id="1732486635"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86635" name="Image 1732486635"/>
                    <pic:cNvPicPr/>
                  </pic:nvPicPr>
                  <pic:blipFill>
                    <a:blip r:embed="rId16">
                      <a:extLst>
                        <a:ext uri="{28A0092B-C50C-407E-A947-70E740481C1C}">
                          <a14:useLocalDpi xmlns:a14="http://schemas.microsoft.com/office/drawing/2010/main" val="0"/>
                        </a:ext>
                      </a:extLst>
                    </a:blip>
                    <a:stretch>
                      <a:fillRect/>
                    </a:stretch>
                  </pic:blipFill>
                  <pic:spPr>
                    <a:xfrm rot="20972062">
                      <a:off x="0" y="0"/>
                      <a:ext cx="986316" cy="1023131"/>
                    </a:xfrm>
                    <a:prstGeom prst="rect">
                      <a:avLst/>
                    </a:prstGeom>
                  </pic:spPr>
                </pic:pic>
              </a:graphicData>
            </a:graphic>
            <wp14:sizeRelH relativeFrom="margin">
              <wp14:pctWidth>0</wp14:pctWidth>
            </wp14:sizeRelH>
            <wp14:sizeRelV relativeFrom="margin">
              <wp14:pctHeight>0</wp14:pctHeight>
            </wp14:sizeRelV>
          </wp:anchor>
        </w:drawing>
      </w:r>
      <w:r w:rsidR="00AE2113">
        <w:rPr>
          <w:b/>
          <w:bCs/>
        </w:rPr>
        <w:t>Décembre</w:t>
      </w:r>
      <w:r w:rsidR="008C4B71" w:rsidRPr="008C4B71">
        <w:rPr>
          <w:b/>
          <w:bCs/>
        </w:rPr>
        <w:t xml:space="preserve"> 202</w:t>
      </w:r>
      <w:r w:rsidR="00037524">
        <w:rPr>
          <w:b/>
          <w:bCs/>
        </w:rPr>
        <w:t>6</w:t>
      </w:r>
      <w:r w:rsidR="008C4B71" w:rsidRPr="008C4B71">
        <w:rPr>
          <w:b/>
          <w:bCs/>
        </w:rPr>
        <w:t xml:space="preserve"> / </w:t>
      </w:r>
      <w:r w:rsidR="00AE2113">
        <w:rPr>
          <w:b/>
          <w:bCs/>
        </w:rPr>
        <w:t>Mars</w:t>
      </w:r>
      <w:r w:rsidR="008C4B71" w:rsidRPr="008C4B71">
        <w:rPr>
          <w:b/>
          <w:bCs/>
        </w:rPr>
        <w:t xml:space="preserve"> 202</w:t>
      </w:r>
      <w:r w:rsidR="00037524">
        <w:rPr>
          <w:b/>
          <w:bCs/>
        </w:rPr>
        <w:t>7</w:t>
      </w:r>
    </w:p>
    <w:p w14:paraId="7C08D73E" w14:textId="6B13BF82" w:rsidR="008C4B71" w:rsidRPr="008C4B71" w:rsidRDefault="008C4B71" w:rsidP="00311FCB">
      <w:pPr>
        <w:pStyle w:val="Paragraphedeliste"/>
        <w:numPr>
          <w:ilvl w:val="0"/>
          <w:numId w:val="26"/>
        </w:numPr>
      </w:pPr>
      <w:r w:rsidRPr="008C4B71">
        <w:t xml:space="preserve">Une participation active du professionnel dans l’institution </w:t>
      </w:r>
    </w:p>
    <w:p w14:paraId="7A365FCE" w14:textId="77777777" w:rsidR="008C4B71" w:rsidRPr="008C4B71" w:rsidRDefault="008C4B71" w:rsidP="00311FCB">
      <w:pPr>
        <w:pStyle w:val="Paragraphedeliste"/>
        <w:numPr>
          <w:ilvl w:val="0"/>
          <w:numId w:val="26"/>
        </w:numPr>
      </w:pPr>
      <w:r w:rsidRPr="008C4B71">
        <w:t>Approche historique et sociologique</w:t>
      </w:r>
    </w:p>
    <w:p w14:paraId="13064C76" w14:textId="77777777" w:rsidR="008C4B71" w:rsidRPr="008C4B71" w:rsidRDefault="008C4B71" w:rsidP="00311FCB">
      <w:pPr>
        <w:pStyle w:val="Paragraphedeliste"/>
        <w:numPr>
          <w:ilvl w:val="0"/>
          <w:numId w:val="26"/>
        </w:numPr>
      </w:pPr>
      <w:r w:rsidRPr="008C4B71">
        <w:t>Du professionnel vers l’Institutionnel</w:t>
      </w:r>
    </w:p>
    <w:p w14:paraId="73B0109F" w14:textId="42CAF088" w:rsidR="008C4B71" w:rsidRPr="008C4B71" w:rsidRDefault="008C4B71" w:rsidP="00311FCB">
      <w:pPr>
        <w:pStyle w:val="Paragraphedeliste"/>
        <w:numPr>
          <w:ilvl w:val="0"/>
          <w:numId w:val="26"/>
        </w:numPr>
      </w:pPr>
      <w:r w:rsidRPr="008C4B71">
        <w:t>A la rencontre des publics</w:t>
      </w:r>
    </w:p>
    <w:p w14:paraId="447AA816" w14:textId="4219F935" w:rsidR="008C4B71" w:rsidRPr="008C4B71" w:rsidRDefault="008C4B71" w:rsidP="00311FCB">
      <w:pPr>
        <w:pStyle w:val="Paragraphedeliste"/>
        <w:numPr>
          <w:ilvl w:val="0"/>
          <w:numId w:val="26"/>
        </w:numPr>
      </w:pPr>
      <w:r w:rsidRPr="008C4B71">
        <w:t>Identifier les partenariats et la situation locale</w:t>
      </w:r>
    </w:p>
    <w:p w14:paraId="308F2571" w14:textId="77777777" w:rsidR="008C4B71" w:rsidRPr="008C4B71" w:rsidRDefault="008C4B71" w:rsidP="00311FCB">
      <w:pPr>
        <w:pStyle w:val="Paragraphedeliste"/>
        <w:numPr>
          <w:ilvl w:val="0"/>
          <w:numId w:val="26"/>
        </w:numPr>
      </w:pPr>
      <w:r w:rsidRPr="008C4B71">
        <w:t>Elaborer un programme en lien avec la réalité de la structure et les besoins des publics</w:t>
      </w:r>
    </w:p>
    <w:p w14:paraId="7E9C2488" w14:textId="6C51A7D4" w:rsidR="008C4B71" w:rsidRPr="008C4B71" w:rsidRDefault="008C4B71" w:rsidP="00311FCB">
      <w:pPr>
        <w:pStyle w:val="Paragraphedeliste"/>
        <w:numPr>
          <w:ilvl w:val="0"/>
          <w:numId w:val="26"/>
        </w:numPr>
      </w:pPr>
      <w:r w:rsidRPr="008C4B71">
        <w:t>Un environnement plus vaste – les institutions nationales et internationales</w:t>
      </w:r>
    </w:p>
    <w:p w14:paraId="4732765C" w14:textId="2B767E91" w:rsidR="008C4B71" w:rsidRPr="008C4B71" w:rsidRDefault="008C4B71" w:rsidP="00311FCB">
      <w:pPr>
        <w:pStyle w:val="Paragraphedeliste"/>
        <w:numPr>
          <w:ilvl w:val="0"/>
          <w:numId w:val="26"/>
        </w:numPr>
      </w:pPr>
      <w:r w:rsidRPr="008C4B71">
        <w:t>Appréhender le contexte historique et les législations en vigueur</w:t>
      </w:r>
    </w:p>
    <w:p w14:paraId="75F3721F" w14:textId="1D450FC0" w:rsidR="008C4B71" w:rsidRPr="008C4B71" w:rsidRDefault="008C4B71" w:rsidP="00311FCB">
      <w:pPr>
        <w:pStyle w:val="Paragraphedeliste"/>
        <w:numPr>
          <w:ilvl w:val="0"/>
          <w:numId w:val="26"/>
        </w:numPr>
      </w:pPr>
      <w:r w:rsidRPr="008C4B71">
        <w:t xml:space="preserve">Informer les publics </w:t>
      </w:r>
    </w:p>
    <w:p w14:paraId="176E1323" w14:textId="38BE6919" w:rsidR="008C4B71" w:rsidRPr="008C4B71" w:rsidRDefault="008C4B71" w:rsidP="00311FCB">
      <w:pPr>
        <w:pStyle w:val="Paragraphedeliste"/>
        <w:numPr>
          <w:ilvl w:val="0"/>
          <w:numId w:val="26"/>
        </w:numPr>
      </w:pPr>
      <w:r w:rsidRPr="008C4B71">
        <w:t>Elaborer un projet</w:t>
      </w:r>
    </w:p>
    <w:p w14:paraId="2096C8C0" w14:textId="72158002" w:rsidR="008C4B71" w:rsidRPr="000C702F" w:rsidRDefault="008C4B71" w:rsidP="008C4B71">
      <w:pPr>
        <w:jc w:val="center"/>
        <w:rPr>
          <w:b/>
          <w:sz w:val="24"/>
          <w:szCs w:val="24"/>
        </w:rPr>
      </w:pPr>
      <w:r w:rsidRPr="000C702F">
        <w:rPr>
          <w:b/>
          <w:sz w:val="24"/>
          <w:szCs w:val="24"/>
        </w:rPr>
        <w:t>Bilan individuel intermédiaire de formation (deux jours)</w:t>
      </w:r>
    </w:p>
    <w:p w14:paraId="4A7422C0" w14:textId="7796D59B" w:rsidR="00EA281E" w:rsidRPr="000C702F" w:rsidRDefault="00EA281E" w:rsidP="008C4B71">
      <w:pPr>
        <w:jc w:val="center"/>
        <w:rPr>
          <w:b/>
          <w:sz w:val="24"/>
          <w:szCs w:val="24"/>
        </w:rPr>
      </w:pPr>
      <w:r w:rsidRPr="000C702F">
        <w:rPr>
          <w:b/>
          <w:sz w:val="24"/>
          <w:szCs w:val="24"/>
        </w:rPr>
        <w:t>Point sur la formation, les dossiers à présenter pour les certifications des BLOC</w:t>
      </w:r>
    </w:p>
    <w:p w14:paraId="6460DECB" w14:textId="753BFC91" w:rsidR="00EA281E" w:rsidRPr="002C5D7A" w:rsidRDefault="00EA281E" w:rsidP="008C4B71">
      <w:pPr>
        <w:jc w:val="center"/>
        <w:rPr>
          <w:b/>
          <w:color w:val="EE0000"/>
          <w:sz w:val="28"/>
          <w:szCs w:val="28"/>
        </w:rPr>
      </w:pPr>
      <w:r w:rsidRPr="002C5D7A">
        <w:rPr>
          <w:b/>
          <w:color w:val="EE0000"/>
          <w:sz w:val="28"/>
          <w:szCs w:val="28"/>
        </w:rPr>
        <w:t>Transversales BLOC 1</w:t>
      </w:r>
      <w:r w:rsidR="000C702F">
        <w:rPr>
          <w:b/>
          <w:color w:val="EE0000"/>
          <w:sz w:val="28"/>
          <w:szCs w:val="28"/>
        </w:rPr>
        <w:t xml:space="preserve"> </w:t>
      </w:r>
      <w:r w:rsidRPr="002C5D7A">
        <w:rPr>
          <w:b/>
          <w:color w:val="EE0000"/>
          <w:sz w:val="28"/>
          <w:szCs w:val="28"/>
        </w:rPr>
        <w:t>/</w:t>
      </w:r>
      <w:r w:rsidR="000C702F">
        <w:rPr>
          <w:b/>
          <w:color w:val="EE0000"/>
          <w:sz w:val="28"/>
          <w:szCs w:val="28"/>
        </w:rPr>
        <w:t xml:space="preserve"> </w:t>
      </w:r>
      <w:r w:rsidRPr="002C5D7A">
        <w:rPr>
          <w:b/>
          <w:color w:val="EE0000"/>
          <w:sz w:val="28"/>
          <w:szCs w:val="28"/>
        </w:rPr>
        <w:t>2</w:t>
      </w:r>
      <w:r w:rsidR="000C702F">
        <w:rPr>
          <w:b/>
          <w:color w:val="EE0000"/>
          <w:sz w:val="28"/>
          <w:szCs w:val="28"/>
        </w:rPr>
        <w:t xml:space="preserve"> </w:t>
      </w:r>
      <w:r w:rsidR="000C702F" w:rsidRPr="002C5D7A">
        <w:rPr>
          <w:b/>
          <w:color w:val="EE0000"/>
          <w:sz w:val="28"/>
          <w:szCs w:val="28"/>
        </w:rPr>
        <w:t>(</w:t>
      </w:r>
      <w:r w:rsidRPr="002C5D7A">
        <w:rPr>
          <w:b/>
          <w:color w:val="EE0000"/>
          <w:sz w:val="28"/>
          <w:szCs w:val="28"/>
        </w:rPr>
        <w:t>avancée, contenus …)</w:t>
      </w:r>
    </w:p>
    <w:p w14:paraId="359B2975" w14:textId="5F1C4467" w:rsidR="008C4B71" w:rsidRDefault="008C4B71" w:rsidP="008C4B71">
      <w:pPr>
        <w:jc w:val="center"/>
        <w:rPr>
          <w:b/>
          <w:color w:val="999999"/>
        </w:rPr>
      </w:pPr>
      <w:r>
        <w:rPr>
          <w:b/>
          <w:noProof/>
          <w:u w:val="single"/>
        </w:rPr>
        <mc:AlternateContent>
          <mc:Choice Requires="wps">
            <w:drawing>
              <wp:anchor distT="0" distB="0" distL="114300" distR="114300" simplePos="0" relativeHeight="251675648" behindDoc="0" locked="0" layoutInCell="1" allowOverlap="1" wp14:anchorId="59037103" wp14:editId="3B9488FE">
                <wp:simplePos x="0" y="0"/>
                <wp:positionH relativeFrom="margin">
                  <wp:posOffset>74295</wp:posOffset>
                </wp:positionH>
                <wp:positionV relativeFrom="paragraph">
                  <wp:posOffset>67945</wp:posOffset>
                </wp:positionV>
                <wp:extent cx="5734050" cy="457200"/>
                <wp:effectExtent l="0" t="0" r="19050" b="19050"/>
                <wp:wrapNone/>
                <wp:docPr id="2045655864" name="Rectangle 11"/>
                <wp:cNvGraphicFramePr/>
                <a:graphic xmlns:a="http://schemas.openxmlformats.org/drawingml/2006/main">
                  <a:graphicData uri="http://schemas.microsoft.com/office/word/2010/wordprocessingShape">
                    <wps:wsp>
                      <wps:cNvSpPr/>
                      <wps:spPr>
                        <a:xfrm>
                          <a:off x="0" y="0"/>
                          <a:ext cx="5734050" cy="4572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9AD376" w14:textId="43D91CD4" w:rsidR="008C4B71" w:rsidRPr="00AE2113" w:rsidRDefault="008C4B71" w:rsidP="008C4B71">
                            <w:pPr>
                              <w:pStyle w:val="Titre2"/>
                              <w:jc w:val="center"/>
                              <w:rPr>
                                <w:color w:val="0D0D0D" w:themeColor="text1" w:themeTint="F2"/>
                                <w:sz w:val="32"/>
                                <w:szCs w:val="28"/>
                              </w:rPr>
                            </w:pPr>
                            <w:r w:rsidRPr="00AE2113">
                              <w:rPr>
                                <w:color w:val="0D0D0D" w:themeColor="text1" w:themeTint="F2"/>
                                <w:sz w:val="32"/>
                                <w:szCs w:val="28"/>
                              </w:rPr>
                              <w:t>De l’intention à l’action</w:t>
                            </w:r>
                          </w:p>
                          <w:p w14:paraId="5DAF4CDA" w14:textId="77777777" w:rsidR="008C4B71" w:rsidRPr="008C4B71" w:rsidRDefault="008C4B71" w:rsidP="008C4B71">
                            <w:pPr>
                              <w:jc w:val="center"/>
                              <w:rPr>
                                <w:i/>
                                <w:iCs/>
                                <w:color w:val="00B0F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37103" id="_x0000_s1030" style="position:absolute;left:0;text-align:left;margin-left:5.85pt;margin-top:5.35pt;width:451.5pt;height:3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" filled="f" strokecolor="black [3213]" strokeweight="1.5pt">
                <v:textbox>
                  <w:txbxContent>
                    <w:p w14:paraId="5B9AD376" w14:textId="43D91CD4" w:rsidR="008C4B71" w:rsidRPr="00AE2113" w:rsidRDefault="008C4B71" w:rsidP="008C4B71">
                      <w:pPr>
                        <w:pStyle w:val="Titre2"/>
                        <w:jc w:val="center"/>
                        <w:rPr>
                          <w:color w:val="0D0D0D" w:themeColor="text1" w:themeTint="F2"/>
                          <w:sz w:val="32"/>
                          <w:szCs w:val="28"/>
                        </w:rPr>
                      </w:pPr>
                      <w:r w:rsidRPr="00AE2113">
                        <w:rPr>
                          <w:color w:val="0D0D0D" w:themeColor="text1" w:themeTint="F2"/>
                          <w:sz w:val="32"/>
                          <w:szCs w:val="28"/>
                        </w:rPr>
                        <w:t>De l’intention à l’action</w:t>
                      </w:r>
                    </w:p>
                    <w:p w14:paraId="5DAF4CDA" w14:textId="77777777" w:rsidR="008C4B71" w:rsidRPr="008C4B71" w:rsidRDefault="008C4B71" w:rsidP="008C4B71">
                      <w:pPr>
                        <w:jc w:val="center"/>
                        <w:rPr>
                          <w:i/>
                          <w:iCs/>
                          <w:color w:val="00B0F0"/>
                          <w:sz w:val="24"/>
                          <w:szCs w:val="24"/>
                        </w:rPr>
                      </w:pPr>
                    </w:p>
                  </w:txbxContent>
                </v:textbox>
                <w10:wrap anchorx="margin"/>
              </v:rect>
            </w:pict>
          </mc:Fallback>
        </mc:AlternateContent>
      </w:r>
    </w:p>
    <w:p w14:paraId="5ED32D16" w14:textId="77777777" w:rsidR="008C4B71" w:rsidRDefault="008C4B71" w:rsidP="008C4B71">
      <w:pPr>
        <w:ind w:left="360"/>
        <w:jc w:val="center"/>
      </w:pPr>
    </w:p>
    <w:p w14:paraId="75CB4356" w14:textId="10541E76" w:rsidR="008C4B71" w:rsidRPr="008C4B71" w:rsidRDefault="000C093F" w:rsidP="008C4B71">
      <w:pPr>
        <w:ind w:left="360"/>
        <w:jc w:val="center"/>
        <w:rPr>
          <w:b/>
          <w:bCs/>
        </w:rPr>
      </w:pPr>
      <w:r>
        <w:rPr>
          <w:noProof/>
        </w:rPr>
        <w:drawing>
          <wp:anchor distT="0" distB="0" distL="114300" distR="114300" simplePos="0" relativeHeight="251703296" behindDoc="0" locked="0" layoutInCell="1" allowOverlap="1" wp14:anchorId="6CA0180F" wp14:editId="4824DAB6">
            <wp:simplePos x="0" y="0"/>
            <wp:positionH relativeFrom="margin">
              <wp:posOffset>5028248</wp:posOffset>
            </wp:positionH>
            <wp:positionV relativeFrom="paragraph">
              <wp:posOffset>184713</wp:posOffset>
            </wp:positionV>
            <wp:extent cx="728795" cy="756000"/>
            <wp:effectExtent l="38100" t="38100" r="33655" b="44450"/>
            <wp:wrapNone/>
            <wp:docPr id="956531875"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31875" name="Image 956531875"/>
                    <pic:cNvPicPr/>
                  </pic:nvPicPr>
                  <pic:blipFill>
                    <a:blip r:embed="rId17">
                      <a:extLst>
                        <a:ext uri="{28A0092B-C50C-407E-A947-70E740481C1C}">
                          <a14:useLocalDpi xmlns:a14="http://schemas.microsoft.com/office/drawing/2010/main" val="0"/>
                        </a:ext>
                      </a:extLst>
                    </a:blip>
                    <a:stretch>
                      <a:fillRect/>
                    </a:stretch>
                  </pic:blipFill>
                  <pic:spPr>
                    <a:xfrm rot="481929">
                      <a:off x="0" y="0"/>
                      <a:ext cx="728795" cy="756000"/>
                    </a:xfrm>
                    <a:prstGeom prst="rect">
                      <a:avLst/>
                    </a:prstGeom>
                  </pic:spPr>
                </pic:pic>
              </a:graphicData>
            </a:graphic>
            <wp14:sizeRelH relativeFrom="margin">
              <wp14:pctWidth>0</wp14:pctWidth>
            </wp14:sizeRelH>
            <wp14:sizeRelV relativeFrom="margin">
              <wp14:pctHeight>0</wp14:pctHeight>
            </wp14:sizeRelV>
          </wp:anchor>
        </w:drawing>
      </w:r>
      <w:r w:rsidR="00AE2113">
        <w:rPr>
          <w:b/>
          <w:bCs/>
        </w:rPr>
        <w:t>Mars</w:t>
      </w:r>
      <w:r w:rsidR="008C4B71" w:rsidRPr="008C4B71">
        <w:rPr>
          <w:b/>
          <w:bCs/>
        </w:rPr>
        <w:t xml:space="preserve"> 202</w:t>
      </w:r>
      <w:r w:rsidR="00037524">
        <w:rPr>
          <w:b/>
          <w:bCs/>
        </w:rPr>
        <w:t>7</w:t>
      </w:r>
      <w:r w:rsidR="008C4B71" w:rsidRPr="008C4B71">
        <w:rPr>
          <w:b/>
          <w:bCs/>
        </w:rPr>
        <w:t xml:space="preserve"> / </w:t>
      </w:r>
      <w:r w:rsidR="00611321">
        <w:rPr>
          <w:b/>
          <w:bCs/>
        </w:rPr>
        <w:t>Juin</w:t>
      </w:r>
      <w:r w:rsidR="008C4B71" w:rsidRPr="008C4B71">
        <w:rPr>
          <w:b/>
          <w:bCs/>
        </w:rPr>
        <w:t xml:space="preserve"> 202</w:t>
      </w:r>
      <w:r w:rsidR="00037524">
        <w:rPr>
          <w:b/>
          <w:bCs/>
        </w:rPr>
        <w:t>7</w:t>
      </w:r>
    </w:p>
    <w:p w14:paraId="11E33F8B" w14:textId="34619608" w:rsidR="008C4B71" w:rsidRDefault="008C4B71" w:rsidP="00311FCB">
      <w:pPr>
        <w:pStyle w:val="Paragraphedeliste"/>
        <w:numPr>
          <w:ilvl w:val="0"/>
          <w:numId w:val="27"/>
        </w:numPr>
      </w:pPr>
      <w:r>
        <w:t>Maîtriser des techniques d’animation</w:t>
      </w:r>
    </w:p>
    <w:p w14:paraId="5609705E" w14:textId="5F0CF628" w:rsidR="008C4B71" w:rsidRDefault="008C4B71" w:rsidP="00311FCB">
      <w:pPr>
        <w:pStyle w:val="Paragraphedeliste"/>
        <w:numPr>
          <w:ilvl w:val="0"/>
          <w:numId w:val="27"/>
        </w:numPr>
      </w:pPr>
      <w:r>
        <w:t>Associer les participants / maîtriser la dynamique des groupes restreints</w:t>
      </w:r>
    </w:p>
    <w:p w14:paraId="43289AD1" w14:textId="4BC163A4" w:rsidR="008C4B71" w:rsidRDefault="008C4B71" w:rsidP="00311FCB">
      <w:pPr>
        <w:pStyle w:val="Paragraphedeliste"/>
        <w:numPr>
          <w:ilvl w:val="0"/>
          <w:numId w:val="27"/>
        </w:numPr>
      </w:pPr>
      <w:r>
        <w:t>Inscrire la prévention dans sa pratique quotidienne</w:t>
      </w:r>
    </w:p>
    <w:p w14:paraId="3750F096" w14:textId="39EA35E5" w:rsidR="00EA281E" w:rsidRDefault="008C4B71" w:rsidP="00037524">
      <w:pPr>
        <w:pStyle w:val="Paragraphedeliste"/>
        <w:numPr>
          <w:ilvl w:val="0"/>
          <w:numId w:val="27"/>
        </w:numPr>
      </w:pPr>
      <w:r>
        <w:t>Mettre en œuvre un Projet</w:t>
      </w:r>
    </w:p>
    <w:p w14:paraId="593E8569" w14:textId="77777777" w:rsidR="000C702F" w:rsidRPr="000C702F" w:rsidRDefault="000C702F" w:rsidP="000C702F">
      <w:pPr>
        <w:pStyle w:val="Paragraphedeliste"/>
      </w:pPr>
    </w:p>
    <w:p w14:paraId="56DBD5AF" w14:textId="19B6AD44" w:rsidR="008C4B71" w:rsidRPr="00986BFC" w:rsidRDefault="008C4B71" w:rsidP="008C4B71">
      <w:pPr>
        <w:jc w:val="both"/>
        <w:rPr>
          <w:sz w:val="16"/>
          <w:szCs w:val="16"/>
        </w:rPr>
      </w:pPr>
      <w:r>
        <w:rPr>
          <w:b/>
          <w:noProof/>
          <w:u w:val="single"/>
        </w:rPr>
        <mc:AlternateContent>
          <mc:Choice Requires="wps">
            <w:drawing>
              <wp:anchor distT="0" distB="0" distL="114300" distR="114300" simplePos="0" relativeHeight="251677696" behindDoc="0" locked="0" layoutInCell="1" allowOverlap="1" wp14:anchorId="0CB05AFE" wp14:editId="7DA4CD50">
                <wp:simplePos x="0" y="0"/>
                <wp:positionH relativeFrom="margin">
                  <wp:align>left</wp:align>
                </wp:positionH>
                <wp:positionV relativeFrom="paragraph">
                  <wp:posOffset>9525</wp:posOffset>
                </wp:positionV>
                <wp:extent cx="5734050" cy="457200"/>
                <wp:effectExtent l="0" t="0" r="19050" b="19050"/>
                <wp:wrapNone/>
                <wp:docPr id="1265497216" name="Rectangle 11"/>
                <wp:cNvGraphicFramePr/>
                <a:graphic xmlns:a="http://schemas.openxmlformats.org/drawingml/2006/main">
                  <a:graphicData uri="http://schemas.microsoft.com/office/word/2010/wordprocessingShape">
                    <wps:wsp>
                      <wps:cNvSpPr/>
                      <wps:spPr>
                        <a:xfrm>
                          <a:off x="0" y="0"/>
                          <a:ext cx="5734050" cy="45720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B8F341" w14:textId="53DAE522" w:rsidR="008C4B71" w:rsidRPr="00AE2113" w:rsidRDefault="008C4B71" w:rsidP="008C4B71">
                            <w:pPr>
                              <w:pStyle w:val="Titre2"/>
                              <w:jc w:val="center"/>
                              <w:rPr>
                                <w:color w:val="0D0D0D" w:themeColor="text1" w:themeTint="F2"/>
                                <w:sz w:val="32"/>
                                <w:szCs w:val="28"/>
                              </w:rPr>
                            </w:pPr>
                            <w:r w:rsidRPr="00AE2113">
                              <w:rPr>
                                <w:color w:val="0D0D0D" w:themeColor="text1" w:themeTint="F2"/>
                                <w:sz w:val="32"/>
                                <w:szCs w:val="28"/>
                              </w:rPr>
                              <w:t>Se spécialiser pour répondre aux besoins du territoire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05AFE" id="_x0000_s1031" style="position:absolute;left:0;text-align:left;margin-left:0;margin-top:.75pt;width:451.5pt;height:36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" filled="f" strokecolor="black [3213]" strokeweight="1.5pt">
                <v:textbox>
                  <w:txbxContent>
                    <w:p w14:paraId="75B8F341" w14:textId="53DAE522" w:rsidR="008C4B71" w:rsidRPr="00AE2113" w:rsidRDefault="008C4B71" w:rsidP="008C4B71">
                      <w:pPr>
                        <w:pStyle w:val="Titre2"/>
                        <w:jc w:val="center"/>
                        <w:rPr>
                          <w:color w:val="0D0D0D" w:themeColor="text1" w:themeTint="F2"/>
                          <w:sz w:val="32"/>
                          <w:szCs w:val="28"/>
                        </w:rPr>
                      </w:pPr>
                      <w:r w:rsidRPr="00AE2113">
                        <w:rPr>
                          <w:color w:val="0D0D0D" w:themeColor="text1" w:themeTint="F2"/>
                          <w:sz w:val="32"/>
                          <w:szCs w:val="28"/>
                        </w:rPr>
                        <w:t>Se spécialiser pour répondre aux besoins du territoire</w:t>
                      </w:r>
                    </w:p>
                  </w:txbxContent>
                </v:textbox>
                <w10:wrap anchorx="margin"/>
              </v:rect>
            </w:pict>
          </mc:Fallback>
        </mc:AlternateContent>
      </w:r>
    </w:p>
    <w:p w14:paraId="3DEA9785" w14:textId="24AF35A6" w:rsidR="008C4B71" w:rsidRDefault="008C4B71" w:rsidP="008C4B71">
      <w:pPr>
        <w:ind w:left="360"/>
        <w:jc w:val="center"/>
      </w:pPr>
      <w:bookmarkStart w:id="1" w:name="_Hlk108687071"/>
    </w:p>
    <w:p w14:paraId="20538E69" w14:textId="61E2E27D" w:rsidR="008C4B71" w:rsidRPr="008C4B71" w:rsidRDefault="00EA281E" w:rsidP="008C4B71">
      <w:pPr>
        <w:ind w:left="360"/>
        <w:jc w:val="center"/>
        <w:rPr>
          <w:b/>
          <w:bCs/>
        </w:rPr>
      </w:pPr>
      <w:r>
        <w:rPr>
          <w:b/>
          <w:bCs/>
        </w:rPr>
        <w:t xml:space="preserve">Mai/ </w:t>
      </w:r>
      <w:r w:rsidR="00AE2113">
        <w:rPr>
          <w:b/>
          <w:bCs/>
        </w:rPr>
        <w:t>Juin 202</w:t>
      </w:r>
      <w:r w:rsidR="00037524">
        <w:rPr>
          <w:b/>
          <w:bCs/>
        </w:rPr>
        <w:t>7</w:t>
      </w:r>
      <w:r w:rsidR="008C4B71" w:rsidRPr="008C4B71">
        <w:rPr>
          <w:b/>
          <w:bCs/>
        </w:rPr>
        <w:t xml:space="preserve"> / </w:t>
      </w:r>
      <w:r>
        <w:rPr>
          <w:b/>
          <w:bCs/>
        </w:rPr>
        <w:t xml:space="preserve">Septembre/ </w:t>
      </w:r>
      <w:r w:rsidR="00AE2113">
        <w:rPr>
          <w:b/>
          <w:bCs/>
        </w:rPr>
        <w:t>Octobre</w:t>
      </w:r>
      <w:r w:rsidR="008C4B71" w:rsidRPr="008C4B71">
        <w:rPr>
          <w:b/>
          <w:bCs/>
        </w:rPr>
        <w:t xml:space="preserve"> 202</w:t>
      </w:r>
      <w:bookmarkEnd w:id="1"/>
      <w:r w:rsidR="00037524">
        <w:rPr>
          <w:b/>
          <w:bCs/>
        </w:rPr>
        <w:t>7</w:t>
      </w:r>
    </w:p>
    <w:p w14:paraId="326BBF07" w14:textId="1BD61B10" w:rsidR="008C4B71" w:rsidRDefault="008C4B71" w:rsidP="000C702F">
      <w:pPr>
        <w:pStyle w:val="Paragraphedeliste"/>
        <w:numPr>
          <w:ilvl w:val="0"/>
          <w:numId w:val="28"/>
        </w:numPr>
      </w:pPr>
      <w:r>
        <w:t>Approfondir ses connaissances théoriques</w:t>
      </w:r>
    </w:p>
    <w:p w14:paraId="6A8C37EC" w14:textId="36FA60E0" w:rsidR="008C4B71" w:rsidRPr="000C702F" w:rsidRDefault="008C4B71" w:rsidP="000C702F">
      <w:pPr>
        <w:pStyle w:val="Paragraphedeliste"/>
        <w:numPr>
          <w:ilvl w:val="0"/>
          <w:numId w:val="28"/>
        </w:numPr>
        <w:rPr>
          <w:b/>
          <w:bCs/>
          <w:color w:val="EE0000"/>
          <w:sz w:val="28"/>
          <w:szCs w:val="28"/>
        </w:rPr>
      </w:pPr>
      <w:r w:rsidRPr="000C702F">
        <w:rPr>
          <w:b/>
          <w:bCs/>
          <w:color w:val="EE0000"/>
          <w:sz w:val="28"/>
          <w:szCs w:val="28"/>
        </w:rPr>
        <w:t>Point sur les dossiers à présenter pour les certifications d</w:t>
      </w:r>
      <w:r w:rsidR="00106E7E">
        <w:rPr>
          <w:b/>
          <w:bCs/>
          <w:color w:val="EE0000"/>
          <w:sz w:val="28"/>
          <w:szCs w:val="28"/>
        </w:rPr>
        <w:t>u</w:t>
      </w:r>
      <w:r w:rsidRPr="000C702F">
        <w:rPr>
          <w:b/>
          <w:bCs/>
          <w:color w:val="EE0000"/>
          <w:sz w:val="28"/>
          <w:szCs w:val="28"/>
        </w:rPr>
        <w:t xml:space="preserve"> </w:t>
      </w:r>
      <w:r w:rsidR="00106E7E">
        <w:rPr>
          <w:b/>
          <w:bCs/>
          <w:color w:val="EE0000"/>
          <w:sz w:val="28"/>
          <w:szCs w:val="28"/>
        </w:rPr>
        <w:t>Blocs</w:t>
      </w:r>
      <w:r w:rsidRPr="000C702F">
        <w:rPr>
          <w:b/>
          <w:bCs/>
          <w:color w:val="EE0000"/>
          <w:sz w:val="28"/>
          <w:szCs w:val="28"/>
        </w:rPr>
        <w:t xml:space="preserve"> 3</w:t>
      </w:r>
      <w:r w:rsidR="000C702F" w:rsidRPr="000C702F">
        <w:rPr>
          <w:b/>
          <w:bCs/>
          <w:color w:val="EE0000"/>
          <w:sz w:val="28"/>
          <w:szCs w:val="28"/>
        </w:rPr>
        <w:t xml:space="preserve"> </w:t>
      </w:r>
    </w:p>
    <w:p w14:paraId="204A4469" w14:textId="1539941D" w:rsidR="008C4B71" w:rsidRPr="000C702F" w:rsidRDefault="000C702F" w:rsidP="000C702F">
      <w:pPr>
        <w:pStyle w:val="Paragraphedeliste"/>
        <w:rPr>
          <w:b/>
          <w:bCs/>
          <w:color w:val="EE0000"/>
          <w:sz w:val="28"/>
          <w:szCs w:val="28"/>
        </w:rPr>
      </w:pPr>
      <w:r>
        <w:rPr>
          <w:noProof/>
        </w:rPr>
        <w:drawing>
          <wp:anchor distT="0" distB="0" distL="114300" distR="114300" simplePos="0" relativeHeight="251704320" behindDoc="0" locked="0" layoutInCell="1" allowOverlap="1" wp14:anchorId="2DBDFAA4" wp14:editId="7D7F9894">
            <wp:simplePos x="0" y="0"/>
            <wp:positionH relativeFrom="column">
              <wp:posOffset>5080</wp:posOffset>
            </wp:positionH>
            <wp:positionV relativeFrom="paragraph">
              <wp:posOffset>309880</wp:posOffset>
            </wp:positionV>
            <wp:extent cx="991235" cy="1028700"/>
            <wp:effectExtent l="0" t="0" r="0" b="0"/>
            <wp:wrapNone/>
            <wp:docPr id="1834715539"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15539" name="Image 1834715539"/>
                    <pic:cNvPicPr/>
                  </pic:nvPicPr>
                  <pic:blipFill>
                    <a:blip r:embed="rId18">
                      <a:extLst>
                        <a:ext uri="{28A0092B-C50C-407E-A947-70E740481C1C}">
                          <a14:useLocalDpi xmlns:a14="http://schemas.microsoft.com/office/drawing/2010/main" val="0"/>
                        </a:ext>
                      </a:extLst>
                    </a:blip>
                    <a:stretch>
                      <a:fillRect/>
                    </a:stretch>
                  </pic:blipFill>
                  <pic:spPr>
                    <a:xfrm rot="20218931">
                      <a:off x="0" y="0"/>
                      <a:ext cx="991235" cy="1028700"/>
                    </a:xfrm>
                    <a:prstGeom prst="rect">
                      <a:avLst/>
                    </a:prstGeom>
                  </pic:spPr>
                </pic:pic>
              </a:graphicData>
            </a:graphic>
            <wp14:sizeRelH relativeFrom="margin">
              <wp14:pctWidth>0</wp14:pctWidth>
            </wp14:sizeRelH>
            <wp14:sizeRelV relativeFrom="margin">
              <wp14:pctHeight>0</wp14:pctHeight>
            </wp14:sizeRelV>
          </wp:anchor>
        </w:drawing>
      </w:r>
      <w:r w:rsidR="008C4B71" w:rsidRPr="000C702F">
        <w:rPr>
          <w:b/>
          <w:bCs/>
          <w:color w:val="EE0000"/>
          <w:sz w:val="28"/>
          <w:szCs w:val="28"/>
        </w:rPr>
        <w:t>(Avancées, contenus…).</w:t>
      </w:r>
    </w:p>
    <w:p w14:paraId="02B4742B" w14:textId="5022582C" w:rsidR="008C4B71" w:rsidRDefault="000C702F" w:rsidP="002A3430">
      <w:pPr>
        <w:rPr>
          <w:b/>
          <w:i/>
          <w:color w:val="FF6600"/>
        </w:rPr>
      </w:pPr>
      <w:bookmarkStart w:id="2" w:name="_Hlk108687106"/>
      <w:r>
        <w:rPr>
          <w:b/>
          <w:i/>
          <w:color w:val="FF6600"/>
        </w:rPr>
        <w:t xml:space="preserve">                                        </w:t>
      </w:r>
      <w:r w:rsidR="003F4CB0">
        <w:rPr>
          <w:b/>
          <w:i/>
          <w:color w:val="FF6600"/>
        </w:rPr>
        <w:t xml:space="preserve">      </w:t>
      </w:r>
      <w:bookmarkEnd w:id="2"/>
    </w:p>
    <w:p w14:paraId="419B5934" w14:textId="77777777" w:rsidR="002A3430" w:rsidRDefault="002A3430" w:rsidP="002A3430">
      <w:pPr>
        <w:rPr>
          <w:b/>
          <w:i/>
          <w:color w:val="FF6600"/>
        </w:rPr>
      </w:pPr>
    </w:p>
    <w:p w14:paraId="1DE4BEA4" w14:textId="77777777" w:rsidR="002A3430" w:rsidRPr="008358CA" w:rsidRDefault="002A3430" w:rsidP="002A3430">
      <w:pPr>
        <w:rPr>
          <w:b/>
          <w:color w:val="999999"/>
        </w:rPr>
      </w:pPr>
    </w:p>
    <w:p w14:paraId="00E6A1F4" w14:textId="2BA1E76A" w:rsidR="00AF0279" w:rsidRDefault="00AF0279" w:rsidP="00AF0279">
      <w:pPr>
        <w:pStyle w:val="Titre2"/>
        <w:jc w:val="center"/>
        <w:rPr>
          <w:color w:val="00B0F0"/>
          <w:szCs w:val="24"/>
        </w:rPr>
      </w:pPr>
      <w:r>
        <w:rPr>
          <w:noProof/>
          <w:color w:val="00B0F0"/>
          <w:szCs w:val="24"/>
        </w:rPr>
        <w:lastRenderedPageBreak/>
        <w:drawing>
          <wp:anchor distT="0" distB="0" distL="114300" distR="114300" simplePos="0" relativeHeight="251705344" behindDoc="0" locked="0" layoutInCell="1" allowOverlap="1" wp14:anchorId="2FDC243D" wp14:editId="51488FC0">
            <wp:simplePos x="0" y="0"/>
            <wp:positionH relativeFrom="margin">
              <wp:posOffset>2351405</wp:posOffset>
            </wp:positionH>
            <wp:positionV relativeFrom="paragraph">
              <wp:posOffset>-23495</wp:posOffset>
            </wp:positionV>
            <wp:extent cx="1057275" cy="1096739"/>
            <wp:effectExtent l="0" t="0" r="0" b="0"/>
            <wp:wrapNone/>
            <wp:docPr id="313344822"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44822" name="Image 313344822"/>
                    <pic:cNvPicPr/>
                  </pic:nvPicPr>
                  <pic:blipFill>
                    <a:blip r:embed="rId19">
                      <a:extLst>
                        <a:ext uri="{28A0092B-C50C-407E-A947-70E740481C1C}">
                          <a14:useLocalDpi xmlns:a14="http://schemas.microsoft.com/office/drawing/2010/main" val="0"/>
                        </a:ext>
                      </a:extLst>
                    </a:blip>
                    <a:stretch>
                      <a:fillRect/>
                    </a:stretch>
                  </pic:blipFill>
                  <pic:spPr>
                    <a:xfrm>
                      <a:off x="0" y="0"/>
                      <a:ext cx="1057275" cy="1096739"/>
                    </a:xfrm>
                    <a:prstGeom prst="rect">
                      <a:avLst/>
                    </a:prstGeom>
                  </pic:spPr>
                </pic:pic>
              </a:graphicData>
            </a:graphic>
            <wp14:sizeRelH relativeFrom="margin">
              <wp14:pctWidth>0</wp14:pctWidth>
            </wp14:sizeRelH>
            <wp14:sizeRelV relativeFrom="margin">
              <wp14:pctHeight>0</wp14:pctHeight>
            </wp14:sizeRelV>
          </wp:anchor>
        </w:drawing>
      </w:r>
      <w:r w:rsidRPr="00AF0279">
        <w:rPr>
          <w:color w:val="00B0F0"/>
          <w:szCs w:val="24"/>
        </w:rPr>
        <w:t xml:space="preserve"> </w:t>
      </w:r>
    </w:p>
    <w:p w14:paraId="670B9608" w14:textId="77777777" w:rsidR="00AF0279" w:rsidRDefault="00AF0279" w:rsidP="00AF0279">
      <w:pPr>
        <w:pStyle w:val="Titre2"/>
        <w:jc w:val="center"/>
        <w:rPr>
          <w:color w:val="00B0F0"/>
          <w:szCs w:val="24"/>
        </w:rPr>
      </w:pPr>
    </w:p>
    <w:p w14:paraId="691FB246" w14:textId="77777777" w:rsidR="00AF0279" w:rsidRDefault="00AF0279" w:rsidP="00AF0279">
      <w:pPr>
        <w:pStyle w:val="Titre2"/>
        <w:jc w:val="center"/>
        <w:rPr>
          <w:color w:val="00B0F0"/>
          <w:szCs w:val="24"/>
        </w:rPr>
      </w:pPr>
    </w:p>
    <w:p w14:paraId="2AD0A2D2" w14:textId="77777777" w:rsidR="00AF0279" w:rsidRDefault="00AF0279" w:rsidP="00AF0279">
      <w:pPr>
        <w:pStyle w:val="Titre2"/>
        <w:jc w:val="center"/>
        <w:rPr>
          <w:color w:val="00B0F0"/>
          <w:szCs w:val="24"/>
        </w:rPr>
      </w:pPr>
    </w:p>
    <w:p w14:paraId="60C51A9C" w14:textId="4E4C4490" w:rsidR="00AF0279" w:rsidRDefault="00AF0279" w:rsidP="00AF0279">
      <w:pPr>
        <w:jc w:val="center"/>
        <w:rPr>
          <w:rFonts w:ascii="Fontastique" w:hAnsi="Fontastique"/>
          <w:color w:val="00B0F0"/>
          <w:sz w:val="40"/>
          <w:szCs w:val="36"/>
        </w:rPr>
      </w:pPr>
      <w:r w:rsidRPr="00AF0279">
        <w:rPr>
          <w:rFonts w:ascii="Fontastique" w:hAnsi="Fontastique"/>
          <w:color w:val="00B0F0"/>
          <w:sz w:val="40"/>
          <w:szCs w:val="36"/>
        </w:rPr>
        <w:t xml:space="preserve">Entrée en formation BPJEPS </w:t>
      </w:r>
      <w:r w:rsidR="00016428">
        <w:rPr>
          <w:rFonts w:ascii="Fontastique" w:hAnsi="Fontastique"/>
          <w:color w:val="00B0F0"/>
          <w:sz w:val="40"/>
          <w:szCs w:val="36"/>
        </w:rPr>
        <w:t>ASEC</w:t>
      </w:r>
    </w:p>
    <w:p w14:paraId="55D1FBD7" w14:textId="491AEF27" w:rsidR="00311FCB" w:rsidRPr="00AF0279" w:rsidRDefault="00016428" w:rsidP="00AF0279">
      <w:pPr>
        <w:jc w:val="center"/>
        <w:rPr>
          <w:rFonts w:ascii="Fontastique" w:hAnsi="Fontastique"/>
          <w:color w:val="00B0F0"/>
          <w:sz w:val="40"/>
          <w:szCs w:val="36"/>
        </w:rPr>
      </w:pPr>
      <w:r>
        <w:rPr>
          <w:rFonts w:ascii="Fontastique" w:hAnsi="Fontastique"/>
          <w:color w:val="00B0F0"/>
          <w:sz w:val="40"/>
          <w:szCs w:val="36"/>
        </w:rPr>
        <w:t xml:space="preserve">Animation socio-éducative et culturelle </w:t>
      </w:r>
      <w:r w:rsidR="00AF0279" w:rsidRPr="00AF0279">
        <w:rPr>
          <w:rFonts w:ascii="Fontastique" w:hAnsi="Fontastique"/>
          <w:color w:val="00B0F0"/>
          <w:sz w:val="40"/>
          <w:szCs w:val="36"/>
        </w:rPr>
        <w:t xml:space="preserve"> </w:t>
      </w:r>
    </w:p>
    <w:p w14:paraId="5C746C1F" w14:textId="025DBF19" w:rsidR="00311FCB" w:rsidRPr="00311FCB" w:rsidRDefault="00311FCB" w:rsidP="00311FCB">
      <w:pPr>
        <w:jc w:val="both"/>
        <w:rPr>
          <w:rFonts w:cstheme="minorHAnsi"/>
        </w:rPr>
      </w:pPr>
      <w:r w:rsidRPr="00311FCB">
        <w:rPr>
          <w:rFonts w:cstheme="minorHAnsi"/>
        </w:rPr>
        <w:t>Les exigences préalables pour entrer en formation dans la spécialité Animat</w:t>
      </w:r>
      <w:r w:rsidR="00803BF7">
        <w:rPr>
          <w:rFonts w:cstheme="minorHAnsi"/>
        </w:rPr>
        <w:t xml:space="preserve">ion socio-éducative et culturelle </w:t>
      </w:r>
      <w:r w:rsidRPr="00311FCB">
        <w:rPr>
          <w:rFonts w:cstheme="minorHAnsi"/>
        </w:rPr>
        <w:t xml:space="preserve">du brevet professionnel de la jeunesse, de l'éducation populaire et du sport ont pour objectif de vérifier que le candidat possède les </w:t>
      </w:r>
      <w:r w:rsidR="00611321" w:rsidRPr="00311FCB">
        <w:rPr>
          <w:rFonts w:cstheme="minorHAnsi"/>
        </w:rPr>
        <w:t>prérequis</w:t>
      </w:r>
      <w:r w:rsidRPr="00311FCB">
        <w:rPr>
          <w:rFonts w:cstheme="minorHAnsi"/>
        </w:rPr>
        <w:t xml:space="preserve"> pour accéder à la formation. </w:t>
      </w:r>
    </w:p>
    <w:p w14:paraId="7964D2A0" w14:textId="77777777" w:rsidR="00311FCB" w:rsidRPr="00311FCB" w:rsidRDefault="00311FCB" w:rsidP="00311FCB">
      <w:pPr>
        <w:jc w:val="both"/>
        <w:rPr>
          <w:rFonts w:cstheme="minorHAnsi"/>
          <w:b/>
          <w:bCs/>
        </w:rPr>
      </w:pPr>
      <w:r w:rsidRPr="00311FCB">
        <w:rPr>
          <w:rFonts w:cstheme="minorHAnsi"/>
          <w:b/>
          <w:bCs/>
        </w:rPr>
        <w:t>Le candidat doit :</w:t>
      </w:r>
    </w:p>
    <w:p w14:paraId="2BF13D83" w14:textId="4B1EC780" w:rsidR="00311FCB" w:rsidRPr="00311FCB" w:rsidRDefault="00311FCB" w:rsidP="00311FCB">
      <w:pPr>
        <w:pStyle w:val="NormalWeb"/>
        <w:numPr>
          <w:ilvl w:val="0"/>
          <w:numId w:val="33"/>
        </w:numPr>
        <w:spacing w:before="0" w:beforeAutospacing="0" w:after="0" w:afterAutospacing="0"/>
        <w:rPr>
          <w:rFonts w:asciiTheme="minorHAnsi" w:hAnsiTheme="minorHAnsi" w:cstheme="minorHAnsi"/>
          <w:sz w:val="22"/>
          <w:szCs w:val="22"/>
        </w:rPr>
      </w:pPr>
      <w:r w:rsidRPr="00311FCB">
        <w:rPr>
          <w:rStyle w:val="lev"/>
          <w:rFonts w:asciiTheme="minorHAnsi" w:hAnsiTheme="minorHAnsi" w:cstheme="minorHAnsi"/>
          <w:sz w:val="22"/>
          <w:szCs w:val="22"/>
        </w:rPr>
        <w:t>Avoir 18 ans</w:t>
      </w:r>
      <w:r w:rsidRPr="00311FCB">
        <w:rPr>
          <w:rFonts w:asciiTheme="minorHAnsi" w:hAnsiTheme="minorHAnsi" w:cstheme="minorHAnsi"/>
          <w:sz w:val="22"/>
          <w:szCs w:val="22"/>
        </w:rPr>
        <w:t xml:space="preserve"> à l'entrée en formation.</w:t>
      </w:r>
    </w:p>
    <w:p w14:paraId="60D187F4" w14:textId="10FFFC9C" w:rsidR="00311FCB" w:rsidRDefault="00311FCB" w:rsidP="00311FCB">
      <w:pPr>
        <w:pStyle w:val="NormalWeb"/>
        <w:numPr>
          <w:ilvl w:val="0"/>
          <w:numId w:val="32"/>
        </w:numPr>
        <w:spacing w:before="0" w:beforeAutospacing="0" w:after="0" w:afterAutospacing="0"/>
        <w:rPr>
          <w:rStyle w:val="lev"/>
          <w:rFonts w:asciiTheme="minorHAnsi" w:hAnsiTheme="minorHAnsi" w:cstheme="minorHAnsi"/>
          <w:sz w:val="22"/>
          <w:szCs w:val="22"/>
        </w:rPr>
      </w:pPr>
      <w:r w:rsidRPr="00311FCB">
        <w:rPr>
          <w:rFonts w:asciiTheme="minorHAnsi" w:hAnsiTheme="minorHAnsi" w:cstheme="minorHAnsi"/>
          <w:sz w:val="22"/>
          <w:szCs w:val="22"/>
        </w:rPr>
        <w:t xml:space="preserve">Répondre aux </w:t>
      </w:r>
      <w:r w:rsidRPr="00311FCB">
        <w:rPr>
          <w:rStyle w:val="lev"/>
          <w:rFonts w:asciiTheme="minorHAnsi" w:hAnsiTheme="minorHAnsi" w:cstheme="minorHAnsi"/>
          <w:sz w:val="22"/>
          <w:szCs w:val="22"/>
        </w:rPr>
        <w:t>exigences préalables de la DRAJES :</w:t>
      </w:r>
    </w:p>
    <w:p w14:paraId="0453AB8A" w14:textId="77777777" w:rsidR="00311FCB" w:rsidRPr="00311FCB" w:rsidRDefault="00311FCB" w:rsidP="00311FCB">
      <w:pPr>
        <w:pStyle w:val="NormalWeb"/>
        <w:spacing w:before="0" w:beforeAutospacing="0" w:after="0" w:afterAutospacing="0"/>
        <w:rPr>
          <w:rFonts w:asciiTheme="minorHAnsi" w:hAnsiTheme="minorHAnsi" w:cstheme="minorHAnsi"/>
          <w:sz w:val="22"/>
          <w:szCs w:val="22"/>
        </w:rPr>
      </w:pPr>
    </w:p>
    <w:p w14:paraId="615992C6" w14:textId="77777777" w:rsidR="00311FCB" w:rsidRPr="00311FCB" w:rsidRDefault="00311FCB" w:rsidP="00311FCB">
      <w:pPr>
        <w:pStyle w:val="Paragraphedeliste"/>
        <w:numPr>
          <w:ilvl w:val="0"/>
          <w:numId w:val="32"/>
        </w:numPr>
        <w:spacing w:after="0" w:line="240" w:lineRule="auto"/>
        <w:rPr>
          <w:rFonts w:cstheme="minorHAnsi"/>
        </w:rPr>
      </w:pPr>
      <w:r w:rsidRPr="00311FCB">
        <w:rPr>
          <w:rStyle w:val="lev"/>
          <w:rFonts w:cstheme="minorHAnsi"/>
        </w:rPr>
        <w:t>Avoir obtenu le diplôme du PSC1</w:t>
      </w:r>
      <w:r w:rsidRPr="00311FCB">
        <w:rPr>
          <w:rFonts w:cstheme="minorHAnsi"/>
        </w:rPr>
        <w:t xml:space="preserve"> (voir site de la Protection civile ou de la Croix Rouge pour une inscription en ligne, ou se renseigner auprès d’une caserne des sapeurs-pompiers</w:t>
      </w:r>
      <w:proofErr w:type="gramStart"/>
      <w:r w:rsidRPr="00311FCB">
        <w:rPr>
          <w:rFonts w:cstheme="minorHAnsi"/>
        </w:rPr>
        <w:t>);</w:t>
      </w:r>
      <w:proofErr w:type="gramEnd"/>
    </w:p>
    <w:p w14:paraId="07B7B0F7" w14:textId="77777777" w:rsidR="00311FCB" w:rsidRDefault="00311FCB" w:rsidP="00311FCB">
      <w:pPr>
        <w:spacing w:after="0" w:line="240" w:lineRule="auto"/>
        <w:rPr>
          <w:rStyle w:val="lev"/>
          <w:rFonts w:cstheme="minorHAnsi"/>
        </w:rPr>
      </w:pPr>
    </w:p>
    <w:p w14:paraId="4460AECA" w14:textId="4761A304" w:rsidR="00311FCB" w:rsidRPr="00311FCB" w:rsidRDefault="00311FCB" w:rsidP="00311FCB">
      <w:pPr>
        <w:pStyle w:val="Paragraphedeliste"/>
        <w:numPr>
          <w:ilvl w:val="0"/>
          <w:numId w:val="32"/>
        </w:numPr>
        <w:spacing w:after="0" w:line="240" w:lineRule="auto"/>
        <w:rPr>
          <w:rFonts w:cstheme="minorHAnsi"/>
        </w:rPr>
      </w:pPr>
      <w:r w:rsidRPr="00311FCB">
        <w:rPr>
          <w:rStyle w:val="lev"/>
          <w:rFonts w:cstheme="minorHAnsi"/>
        </w:rPr>
        <w:t>Être capable de justifier d'une expérience d'animateur professionnelle ou non professionnelle</w:t>
      </w:r>
      <w:r w:rsidRPr="00311FCB">
        <w:rPr>
          <w:rFonts w:cstheme="minorHAnsi"/>
        </w:rPr>
        <w:t xml:space="preserve"> auprès d’un groupe, </w:t>
      </w:r>
      <w:r w:rsidRPr="00311FCB">
        <w:rPr>
          <w:rStyle w:val="lev"/>
          <w:rFonts w:cstheme="minorHAnsi"/>
        </w:rPr>
        <w:t>d'une durée minimale de 200 heures,</w:t>
      </w:r>
      <w:r w:rsidRPr="00311FCB">
        <w:rPr>
          <w:rFonts w:cstheme="minorHAnsi"/>
        </w:rPr>
        <w:t xml:space="preserve"> au moyen d’attestation(s) délivrée(s) par la ou les structures d’accueil.</w:t>
      </w:r>
    </w:p>
    <w:p w14:paraId="4C1E54B2" w14:textId="77777777" w:rsidR="00311FCB" w:rsidRPr="00311FCB" w:rsidRDefault="00311FCB" w:rsidP="00311FCB">
      <w:pPr>
        <w:pStyle w:val="NormalWeb"/>
        <w:spacing w:before="0" w:beforeAutospacing="0" w:after="0" w:afterAutospacing="0"/>
        <w:rPr>
          <w:rFonts w:asciiTheme="minorHAnsi" w:hAnsiTheme="minorHAnsi" w:cstheme="minorHAnsi"/>
          <w:sz w:val="22"/>
          <w:szCs w:val="22"/>
        </w:rPr>
      </w:pPr>
    </w:p>
    <w:p w14:paraId="42A41E49" w14:textId="77777777" w:rsidR="00311FCB" w:rsidRDefault="00311FCB" w:rsidP="00311FCB">
      <w:pPr>
        <w:pStyle w:val="NormalWeb"/>
        <w:spacing w:before="0" w:beforeAutospacing="0" w:after="0" w:afterAutospacing="0"/>
        <w:jc w:val="both"/>
        <w:rPr>
          <w:rFonts w:asciiTheme="minorHAnsi" w:hAnsiTheme="minorHAnsi" w:cstheme="minorHAnsi"/>
          <w:sz w:val="22"/>
          <w:szCs w:val="22"/>
        </w:rPr>
      </w:pPr>
      <w:r w:rsidRPr="00311FCB">
        <w:rPr>
          <w:rFonts w:asciiTheme="minorHAnsi" w:hAnsiTheme="minorHAnsi" w:cstheme="minorHAnsi"/>
          <w:sz w:val="22"/>
          <w:szCs w:val="22"/>
        </w:rPr>
        <w:t xml:space="preserve">Sont </w:t>
      </w:r>
      <w:r w:rsidRPr="00311FCB">
        <w:rPr>
          <w:rFonts w:asciiTheme="minorHAnsi" w:hAnsiTheme="minorHAnsi" w:cstheme="minorHAnsi"/>
          <w:b/>
          <w:bCs/>
          <w:sz w:val="22"/>
          <w:szCs w:val="22"/>
        </w:rPr>
        <w:t>dispensées de l'attestation de justification</w:t>
      </w:r>
      <w:r w:rsidRPr="00311FCB">
        <w:rPr>
          <w:rFonts w:asciiTheme="minorHAnsi" w:hAnsiTheme="minorHAnsi" w:cstheme="minorHAnsi"/>
          <w:sz w:val="22"/>
          <w:szCs w:val="22"/>
        </w:rPr>
        <w:t xml:space="preserve"> d'une expérience d'animation de groupe de 200 heures, les personnes titulaires d'un des diplômes figurant dans la liste suivante :</w:t>
      </w:r>
    </w:p>
    <w:p w14:paraId="592CCEE9" w14:textId="77777777" w:rsidR="00311FCB" w:rsidRPr="00311FCB" w:rsidRDefault="00311FCB" w:rsidP="00311FCB">
      <w:pPr>
        <w:pStyle w:val="NormalWeb"/>
        <w:spacing w:before="0" w:beforeAutospacing="0" w:after="0" w:afterAutospacing="0"/>
        <w:jc w:val="both"/>
        <w:rPr>
          <w:rFonts w:asciiTheme="minorHAnsi" w:hAnsiTheme="minorHAnsi" w:cstheme="minorHAnsi"/>
          <w:sz w:val="22"/>
          <w:szCs w:val="22"/>
        </w:rPr>
      </w:pPr>
    </w:p>
    <w:p w14:paraId="2D2AA665" w14:textId="5E6AA67B" w:rsidR="00311FCB" w:rsidRDefault="00311FCB" w:rsidP="00311FCB">
      <w:pPr>
        <w:numPr>
          <w:ilvl w:val="0"/>
          <w:numId w:val="17"/>
        </w:numPr>
        <w:spacing w:after="0" w:line="240" w:lineRule="auto"/>
        <w:jc w:val="both"/>
      </w:pPr>
      <w:r>
        <w:t>BAPAAT (brevet d'aptitude professionnelle d'assistant animateur technicien) ;</w:t>
      </w:r>
    </w:p>
    <w:p w14:paraId="583E3C4B" w14:textId="763AB421" w:rsidR="00311FCB" w:rsidRDefault="00311FCB" w:rsidP="00311FCB">
      <w:pPr>
        <w:numPr>
          <w:ilvl w:val="0"/>
          <w:numId w:val="17"/>
        </w:numPr>
        <w:spacing w:after="0" w:line="240" w:lineRule="auto"/>
        <w:jc w:val="both"/>
      </w:pPr>
      <w:r>
        <w:t>CQP (certificat de qualification professionnelle) « animateur périscolaire » ;</w:t>
      </w:r>
    </w:p>
    <w:p w14:paraId="669BEDA6" w14:textId="12551DFB" w:rsidR="00311FCB" w:rsidRDefault="00311FCB" w:rsidP="00311FCB">
      <w:pPr>
        <w:numPr>
          <w:ilvl w:val="0"/>
          <w:numId w:val="17"/>
        </w:numPr>
        <w:spacing w:after="0" w:line="240" w:lineRule="auto"/>
        <w:jc w:val="both"/>
      </w:pPr>
      <w:r>
        <w:t>BAFA (brevet d'aptitude aux fonctions d'animateur) ;</w:t>
      </w:r>
    </w:p>
    <w:p w14:paraId="06F8E26F" w14:textId="53CECB74" w:rsidR="00311FCB" w:rsidRDefault="00311FCB" w:rsidP="00311FCB">
      <w:pPr>
        <w:numPr>
          <w:ilvl w:val="0"/>
          <w:numId w:val="17"/>
        </w:numPr>
        <w:spacing w:after="0" w:line="240" w:lineRule="auto"/>
        <w:jc w:val="both"/>
      </w:pPr>
      <w:r>
        <w:t>BAFD (brevet d'aptitude aux fonctions de directeur) ;</w:t>
      </w:r>
    </w:p>
    <w:p w14:paraId="151369BC" w14:textId="5F4EEAD0" w:rsidR="00311FCB" w:rsidRDefault="00311FCB" w:rsidP="00311FCB">
      <w:pPr>
        <w:numPr>
          <w:ilvl w:val="0"/>
          <w:numId w:val="17"/>
        </w:numPr>
        <w:spacing w:after="0" w:line="240" w:lineRule="auto"/>
        <w:jc w:val="both"/>
      </w:pPr>
      <w:r>
        <w:t>Baccalauréat professionnel « service de proximité et vie locale » ;</w:t>
      </w:r>
    </w:p>
    <w:p w14:paraId="24CC079F" w14:textId="320E1AE4" w:rsidR="00311FCB" w:rsidRDefault="00311FCB" w:rsidP="00311FCB">
      <w:pPr>
        <w:numPr>
          <w:ilvl w:val="0"/>
          <w:numId w:val="17"/>
        </w:numPr>
        <w:spacing w:after="0" w:line="240" w:lineRule="auto"/>
        <w:jc w:val="both"/>
      </w:pPr>
      <w:r>
        <w:t>Baccalauréat professionnel agricole (toute option) ;</w:t>
      </w:r>
    </w:p>
    <w:p w14:paraId="424D2CB0" w14:textId="30DEAB20" w:rsidR="00311FCB" w:rsidRDefault="00311FCB" w:rsidP="00311FCB">
      <w:pPr>
        <w:numPr>
          <w:ilvl w:val="0"/>
          <w:numId w:val="17"/>
        </w:numPr>
        <w:spacing w:after="0" w:line="240" w:lineRule="auto"/>
        <w:jc w:val="both"/>
      </w:pPr>
      <w:r>
        <w:t xml:space="preserve">Brevet professionnel délivré par le ministre de </w:t>
      </w:r>
      <w:r w:rsidR="00352784">
        <w:t>l’Agriculture</w:t>
      </w:r>
      <w:r>
        <w:t xml:space="preserve"> (toute option) ;</w:t>
      </w:r>
    </w:p>
    <w:p w14:paraId="25B8322F" w14:textId="4B58861E" w:rsidR="00311FCB" w:rsidRDefault="00311FCB" w:rsidP="00311FCB">
      <w:pPr>
        <w:numPr>
          <w:ilvl w:val="0"/>
          <w:numId w:val="17"/>
        </w:numPr>
        <w:spacing w:after="0" w:line="240" w:lineRule="auto"/>
        <w:jc w:val="both"/>
      </w:pPr>
      <w:r>
        <w:t>BPJEPS (brevet professionnel de la jeunesse, de l'éducation populaire et du sport toute spécialité).</w:t>
      </w:r>
    </w:p>
    <w:p w14:paraId="2669EB2D" w14:textId="77777777" w:rsidR="00311FCB" w:rsidRDefault="00311FCB" w:rsidP="00311FCB">
      <w:pPr>
        <w:pStyle w:val="Paragraphedeliste"/>
        <w:autoSpaceDE w:val="0"/>
        <w:autoSpaceDN w:val="0"/>
        <w:adjustRightInd w:val="0"/>
        <w:ind w:left="0"/>
        <w:jc w:val="both"/>
        <w:rPr>
          <w:rFonts w:eastAsia="Calibri"/>
        </w:rPr>
      </w:pPr>
    </w:p>
    <w:p w14:paraId="486FD65E" w14:textId="77777777" w:rsidR="00311FCB" w:rsidRPr="00311FCB" w:rsidRDefault="00311FCB" w:rsidP="00311FCB">
      <w:pPr>
        <w:pStyle w:val="Paragraphedeliste"/>
        <w:autoSpaceDE w:val="0"/>
        <w:autoSpaceDN w:val="0"/>
        <w:adjustRightInd w:val="0"/>
        <w:ind w:left="0"/>
        <w:jc w:val="both"/>
        <w:rPr>
          <w:rFonts w:eastAsia="Calibri"/>
          <w:b/>
          <w:bCs/>
        </w:rPr>
      </w:pPr>
      <w:r w:rsidRPr="00311FCB">
        <w:rPr>
          <w:rFonts w:eastAsia="Calibri"/>
          <w:b/>
          <w:bCs/>
        </w:rPr>
        <w:t>Et</w:t>
      </w:r>
    </w:p>
    <w:p w14:paraId="0F92E574" w14:textId="2C1881DD" w:rsidR="00311FCB" w:rsidRPr="002C5D7A" w:rsidRDefault="00311FCB" w:rsidP="00311FCB">
      <w:pPr>
        <w:pStyle w:val="Paragraphedeliste"/>
        <w:numPr>
          <w:ilvl w:val="0"/>
          <w:numId w:val="29"/>
        </w:numPr>
        <w:spacing w:after="0" w:line="240" w:lineRule="auto"/>
        <w:rPr>
          <w:b/>
          <w:bCs/>
          <w:color w:val="EE0000"/>
          <w:sz w:val="24"/>
          <w:szCs w:val="24"/>
        </w:rPr>
      </w:pPr>
      <w:r w:rsidRPr="002C5D7A">
        <w:rPr>
          <w:b/>
          <w:bCs/>
          <w:color w:val="EE0000"/>
          <w:sz w:val="24"/>
          <w:szCs w:val="24"/>
        </w:rPr>
        <w:t xml:space="preserve">Avoir </w:t>
      </w:r>
      <w:r w:rsidR="002C5D7A" w:rsidRPr="002C5D7A">
        <w:rPr>
          <w:b/>
          <w:bCs/>
          <w:color w:val="EE0000"/>
          <w:sz w:val="24"/>
          <w:szCs w:val="24"/>
        </w:rPr>
        <w:t>un lieu</w:t>
      </w:r>
      <w:r w:rsidRPr="002C5D7A">
        <w:rPr>
          <w:b/>
          <w:bCs/>
          <w:color w:val="EE0000"/>
          <w:sz w:val="24"/>
          <w:szCs w:val="24"/>
        </w:rPr>
        <w:t xml:space="preserve"> de stage</w:t>
      </w:r>
      <w:r w:rsidR="002C5D7A" w:rsidRPr="002C5D7A">
        <w:rPr>
          <w:b/>
          <w:bCs/>
          <w:color w:val="EE0000"/>
          <w:sz w:val="24"/>
          <w:szCs w:val="24"/>
        </w:rPr>
        <w:t xml:space="preserve"> </w:t>
      </w:r>
      <w:r w:rsidRPr="002C5D7A">
        <w:rPr>
          <w:b/>
          <w:bCs/>
          <w:color w:val="EE0000"/>
          <w:sz w:val="24"/>
          <w:szCs w:val="24"/>
        </w:rPr>
        <w:t xml:space="preserve">pratique </w:t>
      </w:r>
      <w:r w:rsidR="002C5D7A">
        <w:rPr>
          <w:b/>
          <w:bCs/>
          <w:color w:val="EE0000"/>
          <w:sz w:val="24"/>
          <w:szCs w:val="24"/>
        </w:rPr>
        <w:t xml:space="preserve">ou </w:t>
      </w:r>
      <w:r w:rsidR="002C5D7A" w:rsidRPr="002C5D7A">
        <w:rPr>
          <w:b/>
          <w:bCs/>
          <w:color w:val="EE0000"/>
          <w:sz w:val="24"/>
          <w:szCs w:val="24"/>
        </w:rPr>
        <w:t xml:space="preserve">des pistes </w:t>
      </w:r>
      <w:r w:rsidRPr="002C5D7A">
        <w:rPr>
          <w:b/>
          <w:bCs/>
          <w:color w:val="EE0000"/>
          <w:sz w:val="24"/>
          <w:szCs w:val="24"/>
        </w:rPr>
        <w:t>avant l'entrée en formation.</w:t>
      </w:r>
    </w:p>
    <w:p w14:paraId="74F0047F" w14:textId="77777777" w:rsidR="00AF0279" w:rsidRDefault="00311FCB" w:rsidP="00AF0279">
      <w:pPr>
        <w:tabs>
          <w:tab w:val="left" w:leader="dot" w:pos="567"/>
          <w:tab w:val="left" w:pos="2268"/>
          <w:tab w:val="left" w:leader="dot" w:pos="5220"/>
          <w:tab w:val="left" w:leader="dot" w:pos="9072"/>
        </w:tabs>
        <w:rPr>
          <w:b/>
          <w:bCs/>
          <w:color w:val="70AD47"/>
          <w:sz w:val="20"/>
          <w:szCs w:val="20"/>
        </w:rPr>
      </w:pPr>
      <w:r>
        <w:rPr>
          <w:b/>
          <w:bCs/>
          <w:u w:val="single"/>
        </w:rPr>
        <w:br w:type="page"/>
      </w:r>
    </w:p>
    <w:p w14:paraId="63234844" w14:textId="093C9A16" w:rsidR="00AF0279" w:rsidRPr="00AF0279" w:rsidRDefault="00AF0279" w:rsidP="00AF0279">
      <w:pPr>
        <w:tabs>
          <w:tab w:val="left" w:leader="dot" w:pos="567"/>
          <w:tab w:val="left" w:pos="2268"/>
          <w:tab w:val="left" w:leader="dot" w:pos="5220"/>
          <w:tab w:val="left" w:leader="dot" w:pos="9072"/>
        </w:tabs>
        <w:rPr>
          <w:b/>
          <w:bCs/>
          <w:color w:val="70AD47"/>
          <w:sz w:val="20"/>
          <w:szCs w:val="20"/>
        </w:rPr>
      </w:pPr>
      <w:r>
        <w:rPr>
          <w:rFonts w:ascii="Fontastique" w:hAnsi="Fontastique"/>
          <w:noProof/>
          <w:color w:val="00B0F0"/>
          <w:sz w:val="40"/>
          <w:szCs w:val="36"/>
        </w:rPr>
        <w:lastRenderedPageBreak/>
        <w:drawing>
          <wp:anchor distT="0" distB="0" distL="114300" distR="114300" simplePos="0" relativeHeight="251706368" behindDoc="0" locked="0" layoutInCell="1" allowOverlap="1" wp14:anchorId="2B69AEBD" wp14:editId="54992428">
            <wp:simplePos x="0" y="0"/>
            <wp:positionH relativeFrom="margin">
              <wp:posOffset>2308860</wp:posOffset>
            </wp:positionH>
            <wp:positionV relativeFrom="paragraph">
              <wp:posOffset>-347345</wp:posOffset>
            </wp:positionV>
            <wp:extent cx="1143000" cy="1185863"/>
            <wp:effectExtent l="0" t="0" r="0" b="0"/>
            <wp:wrapNone/>
            <wp:docPr id="1411327195"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27195" name="Image 1411327195"/>
                    <pic:cNvPicPr/>
                  </pic:nvPicPr>
                  <pic:blipFill>
                    <a:blip r:embed="rId20">
                      <a:extLst>
                        <a:ext uri="{28A0092B-C50C-407E-A947-70E740481C1C}">
                          <a14:useLocalDpi xmlns:a14="http://schemas.microsoft.com/office/drawing/2010/main" val="0"/>
                        </a:ext>
                      </a:extLst>
                    </a:blip>
                    <a:stretch>
                      <a:fillRect/>
                    </a:stretch>
                  </pic:blipFill>
                  <pic:spPr>
                    <a:xfrm>
                      <a:off x="0" y="0"/>
                      <a:ext cx="1143000" cy="1185863"/>
                    </a:xfrm>
                    <a:prstGeom prst="rect">
                      <a:avLst/>
                    </a:prstGeom>
                  </pic:spPr>
                </pic:pic>
              </a:graphicData>
            </a:graphic>
            <wp14:sizeRelH relativeFrom="margin">
              <wp14:pctWidth>0</wp14:pctWidth>
            </wp14:sizeRelH>
            <wp14:sizeRelV relativeFrom="margin">
              <wp14:pctHeight>0</wp14:pctHeight>
            </wp14:sizeRelV>
          </wp:anchor>
        </w:drawing>
      </w:r>
    </w:p>
    <w:p w14:paraId="0D615CD9" w14:textId="77777777" w:rsidR="00AF0279" w:rsidRDefault="00AF0279" w:rsidP="00AF0279">
      <w:pPr>
        <w:jc w:val="center"/>
        <w:rPr>
          <w:rFonts w:ascii="Fontastique" w:hAnsi="Fontastique"/>
          <w:color w:val="00B0F0"/>
          <w:sz w:val="40"/>
          <w:szCs w:val="36"/>
        </w:rPr>
      </w:pPr>
    </w:p>
    <w:p w14:paraId="37F3D3B5" w14:textId="77777777" w:rsidR="00AF0279" w:rsidRDefault="00AF0279" w:rsidP="00AF0279">
      <w:pPr>
        <w:jc w:val="center"/>
        <w:rPr>
          <w:rFonts w:ascii="Fontastique" w:hAnsi="Fontastique"/>
          <w:color w:val="00B0F0"/>
          <w:sz w:val="40"/>
          <w:szCs w:val="36"/>
        </w:rPr>
      </w:pPr>
    </w:p>
    <w:p w14:paraId="7A34936B" w14:textId="3F4EE97E" w:rsidR="00311FCB" w:rsidRPr="00AF0279" w:rsidRDefault="00311FCB" w:rsidP="00AF0279">
      <w:pPr>
        <w:jc w:val="center"/>
        <w:rPr>
          <w:rFonts w:ascii="Fontastique" w:hAnsi="Fontastique"/>
          <w:color w:val="00B0F0"/>
          <w:sz w:val="40"/>
          <w:szCs w:val="36"/>
        </w:rPr>
      </w:pPr>
      <w:r w:rsidRPr="00AF0279">
        <w:rPr>
          <w:rFonts w:ascii="Fontastique" w:hAnsi="Fontastique"/>
          <w:color w:val="00B0F0"/>
          <w:sz w:val="40"/>
          <w:szCs w:val="36"/>
        </w:rPr>
        <w:t xml:space="preserve">Epreuves de sélection le </w:t>
      </w:r>
      <w:r w:rsidR="00352784">
        <w:rPr>
          <w:rFonts w:ascii="Fontastique" w:hAnsi="Fontastique"/>
          <w:color w:val="00B0F0"/>
          <w:sz w:val="40"/>
          <w:szCs w:val="36"/>
        </w:rPr>
        <w:t>jeudi</w:t>
      </w:r>
      <w:r w:rsidR="009A46CA">
        <w:rPr>
          <w:rFonts w:ascii="Fontastique" w:hAnsi="Fontastique"/>
          <w:color w:val="00B0F0"/>
          <w:sz w:val="40"/>
          <w:szCs w:val="36"/>
        </w:rPr>
        <w:t xml:space="preserve"> 04 </w:t>
      </w:r>
      <w:r w:rsidR="00352784">
        <w:rPr>
          <w:rFonts w:ascii="Fontastique" w:hAnsi="Fontastique"/>
          <w:color w:val="00B0F0"/>
          <w:sz w:val="40"/>
          <w:szCs w:val="36"/>
        </w:rPr>
        <w:t>d</w:t>
      </w:r>
      <w:r w:rsidR="009A46CA">
        <w:rPr>
          <w:rFonts w:ascii="Fontastique" w:hAnsi="Fontastique"/>
          <w:color w:val="00B0F0"/>
          <w:sz w:val="40"/>
          <w:szCs w:val="36"/>
        </w:rPr>
        <w:t>écembre</w:t>
      </w:r>
      <w:r w:rsidR="001F2A7D">
        <w:rPr>
          <w:rFonts w:ascii="Fontastique" w:hAnsi="Fontastique"/>
          <w:color w:val="00B0F0"/>
          <w:sz w:val="40"/>
          <w:szCs w:val="36"/>
        </w:rPr>
        <w:t xml:space="preserve"> 202</w:t>
      </w:r>
      <w:r w:rsidR="002C5D7A">
        <w:rPr>
          <w:rFonts w:ascii="Fontastique" w:hAnsi="Fontastique"/>
          <w:color w:val="00B0F0"/>
          <w:sz w:val="40"/>
          <w:szCs w:val="36"/>
        </w:rPr>
        <w:t>6</w:t>
      </w:r>
      <w:r w:rsidRPr="00AF0279">
        <w:rPr>
          <w:rFonts w:ascii="Fontastique" w:hAnsi="Fontastique"/>
          <w:color w:val="00B0F0"/>
          <w:sz w:val="40"/>
          <w:szCs w:val="36"/>
        </w:rPr>
        <w:t xml:space="preserve"> :</w:t>
      </w:r>
    </w:p>
    <w:p w14:paraId="5E8BC764" w14:textId="77777777" w:rsidR="00AF0279" w:rsidRDefault="00AF0279" w:rsidP="0025365B">
      <w:pPr>
        <w:jc w:val="both"/>
      </w:pPr>
    </w:p>
    <w:p w14:paraId="18C8F06D" w14:textId="70837399" w:rsidR="00C62137" w:rsidRDefault="00C62137" w:rsidP="0025365B">
      <w:pPr>
        <w:jc w:val="both"/>
      </w:pPr>
      <w:r>
        <w:t>Epreuves de sélection (si le nombre de candidats excède le nombre de places).</w:t>
      </w:r>
    </w:p>
    <w:p w14:paraId="05C76E0A" w14:textId="7B196873" w:rsidR="00311FCB" w:rsidRPr="00777682" w:rsidRDefault="00311FCB" w:rsidP="0025365B">
      <w:pPr>
        <w:jc w:val="both"/>
      </w:pPr>
      <w:r w:rsidRPr="00777682">
        <w:t xml:space="preserve">Le jury est composé de professionnels et de formateurs de l’ALEF. </w:t>
      </w:r>
    </w:p>
    <w:p w14:paraId="67FB4E50" w14:textId="4321BF45" w:rsidR="0025365B" w:rsidRDefault="00311FCB" w:rsidP="0025365B">
      <w:pPr>
        <w:pStyle w:val="Paragraphedeliste"/>
        <w:numPr>
          <w:ilvl w:val="0"/>
          <w:numId w:val="36"/>
        </w:numPr>
      </w:pPr>
      <w:r w:rsidRPr="00777682">
        <w:t xml:space="preserve">Entretien avec deux membres du jury </w:t>
      </w:r>
      <w:r>
        <w:t xml:space="preserve">à partir du dossier </w:t>
      </w:r>
      <w:r w:rsidRPr="00777682">
        <w:t>élaboré par le candidat</w:t>
      </w:r>
      <w:r>
        <w:t xml:space="preserve"> lors du dépôt de son inscription. </w:t>
      </w:r>
    </w:p>
    <w:p w14:paraId="60244509" w14:textId="77777777" w:rsidR="00311FCB" w:rsidRPr="0025365B" w:rsidRDefault="00311FCB" w:rsidP="0025365B">
      <w:pPr>
        <w:pStyle w:val="Paragraphedeliste"/>
        <w:numPr>
          <w:ilvl w:val="0"/>
          <w:numId w:val="28"/>
        </w:numPr>
        <w:rPr>
          <w:b/>
          <w:bCs/>
        </w:rPr>
      </w:pPr>
      <w:r w:rsidRPr="0025365B">
        <w:rPr>
          <w:b/>
          <w:bCs/>
        </w:rPr>
        <w:t>Présentation du candidat (10 minutes)</w:t>
      </w:r>
    </w:p>
    <w:p w14:paraId="6A7953B1" w14:textId="77777777" w:rsidR="00311FCB" w:rsidRPr="0025365B" w:rsidRDefault="00311FCB" w:rsidP="0025365B">
      <w:pPr>
        <w:pStyle w:val="Paragraphedeliste"/>
        <w:numPr>
          <w:ilvl w:val="0"/>
          <w:numId w:val="28"/>
        </w:numPr>
        <w:rPr>
          <w:b/>
          <w:bCs/>
        </w:rPr>
      </w:pPr>
      <w:r w:rsidRPr="0025365B">
        <w:rPr>
          <w:b/>
          <w:bCs/>
        </w:rPr>
        <w:t>Questions / réponses (20 minutes)</w:t>
      </w:r>
    </w:p>
    <w:p w14:paraId="146E6EBE" w14:textId="77777777" w:rsidR="0025365B" w:rsidRPr="0025365B" w:rsidRDefault="0025365B" w:rsidP="0025365B">
      <w:pPr>
        <w:pStyle w:val="Paragraphedeliste"/>
      </w:pPr>
    </w:p>
    <w:p w14:paraId="4B8C9CF2" w14:textId="77777777" w:rsidR="00311FCB" w:rsidRPr="0025365B" w:rsidRDefault="00311FCB" w:rsidP="0025365B">
      <w:pPr>
        <w:pStyle w:val="Paragraphedeliste"/>
        <w:numPr>
          <w:ilvl w:val="0"/>
          <w:numId w:val="28"/>
        </w:numPr>
        <w:jc w:val="both"/>
      </w:pPr>
      <w:r w:rsidRPr="0025365B">
        <w:rPr>
          <w:b/>
          <w:bCs/>
        </w:rPr>
        <w:t>Délibération du jury qui note sur 20 (10 minutes).</w:t>
      </w:r>
      <w:r w:rsidRPr="0025365B">
        <w:t xml:space="preserve"> Le jury évaluera la capacité du candidat à proposer une analyse de ses pratiques d’animation au regard de son parcours, de ses choix et de la cohérence de son propos.</w:t>
      </w:r>
    </w:p>
    <w:p w14:paraId="6BEB2A4E" w14:textId="560CE938" w:rsidR="00311FCB" w:rsidRPr="0025365B" w:rsidRDefault="00311FCB" w:rsidP="00311FCB">
      <w:pPr>
        <w:jc w:val="both"/>
      </w:pPr>
      <w:r w:rsidRPr="00377E1D">
        <w:t xml:space="preserve">Les membres du jury apprécient la capacité du candidat à élaborer à partir de son expérience professionnelle, la cohérence </w:t>
      </w:r>
      <w:r>
        <w:t>de son</w:t>
      </w:r>
      <w:r w:rsidRPr="00377E1D">
        <w:t xml:space="preserve"> projet de formation, les compétences en expression orale.</w:t>
      </w:r>
    </w:p>
    <w:p w14:paraId="37C2EF78" w14:textId="6FA16041" w:rsidR="00311FCB" w:rsidRDefault="00311FCB" w:rsidP="0025365B">
      <w:pPr>
        <w:pStyle w:val="Paragraphedeliste"/>
        <w:numPr>
          <w:ilvl w:val="0"/>
          <w:numId w:val="36"/>
        </w:numPr>
        <w:tabs>
          <w:tab w:val="num" w:pos="900"/>
        </w:tabs>
        <w:spacing w:after="0" w:line="240" w:lineRule="auto"/>
        <w:jc w:val="both"/>
      </w:pPr>
      <w:r w:rsidRPr="00777682">
        <w:t xml:space="preserve">Etude de </w:t>
      </w:r>
      <w:r w:rsidR="0025365B">
        <w:t>cas rédigé</w:t>
      </w:r>
      <w:r>
        <w:t xml:space="preserve"> sur un sujet d’actualité</w:t>
      </w:r>
      <w:r w:rsidR="0025365B">
        <w:t> :</w:t>
      </w:r>
    </w:p>
    <w:p w14:paraId="4C698F42" w14:textId="77777777" w:rsidR="00311FCB" w:rsidRPr="0025365B" w:rsidRDefault="00311FCB" w:rsidP="0025365B">
      <w:pPr>
        <w:pStyle w:val="Paragraphedeliste"/>
        <w:numPr>
          <w:ilvl w:val="0"/>
          <w:numId w:val="28"/>
        </w:numPr>
        <w:rPr>
          <w:b/>
          <w:bCs/>
        </w:rPr>
      </w:pPr>
      <w:r w:rsidRPr="0025365B">
        <w:rPr>
          <w:b/>
          <w:bCs/>
        </w:rPr>
        <w:t>Rédaction (2 heures)</w:t>
      </w:r>
    </w:p>
    <w:p w14:paraId="08A9A774" w14:textId="77777777" w:rsidR="00311FCB" w:rsidRPr="0025365B" w:rsidRDefault="00311FCB" w:rsidP="0025365B">
      <w:pPr>
        <w:pStyle w:val="Paragraphedeliste"/>
        <w:numPr>
          <w:ilvl w:val="0"/>
          <w:numId w:val="28"/>
        </w:numPr>
        <w:jc w:val="both"/>
      </w:pPr>
      <w:r w:rsidRPr="0025365B">
        <w:rPr>
          <w:b/>
          <w:bCs/>
        </w:rPr>
        <w:t>Correction et délibération de deux membres du jury dont un est différent de l’épreuve orale.</w:t>
      </w:r>
      <w:r w:rsidRPr="0025365B">
        <w:t xml:space="preserve"> Le jury note sur 20 (20 minutes). L’appréciation porte sur la qualité de la rédaction (syntaxe et orthographe), la cohérence du propos au regard du sujet.</w:t>
      </w:r>
    </w:p>
    <w:p w14:paraId="1327F9A4" w14:textId="77777777" w:rsidR="00311FCB" w:rsidRPr="00377E1D" w:rsidRDefault="00311FCB" w:rsidP="00311FCB">
      <w:pPr>
        <w:jc w:val="both"/>
      </w:pPr>
      <w:r w:rsidRPr="00377E1D">
        <w:t xml:space="preserve">Les membres du jury apprécient la capacité du candidat à rédiger à partir d’un sujet, à développer un propos cohérent, à produire de l’argumentation à un niveau de maîtrise de l’expression écrite qui permettra au candidat de suivre la formation. </w:t>
      </w:r>
    </w:p>
    <w:p w14:paraId="57189734" w14:textId="77777777" w:rsidR="00311FCB" w:rsidRPr="00CA6C1B" w:rsidRDefault="00311FCB" w:rsidP="00311FCB">
      <w:pPr>
        <w:jc w:val="both"/>
      </w:pPr>
      <w:r>
        <w:t>Tous les jurys de la journée se réunissent pour valider les entrées en formation. Lorsque le candidat obtient au minimum la moyenne de 20 en cumulant les deux notes, il est admis. En dessous, il n’est pas admissible en formation (1 h 30 pour l’ensemble des candidats).</w:t>
      </w:r>
    </w:p>
    <w:p w14:paraId="33880917" w14:textId="5FDF5E88" w:rsidR="00311FCB" w:rsidRPr="007C6A66" w:rsidRDefault="0025365B" w:rsidP="0025365B">
      <w:pPr>
        <w:jc w:val="center"/>
        <w:rPr>
          <w:u w:val="single"/>
        </w:rPr>
      </w:pPr>
      <w:r>
        <w:rPr>
          <w:u w:val="single"/>
        </w:rPr>
        <w:t>À</w:t>
      </w:r>
      <w:r w:rsidR="00311FCB" w:rsidRPr="007C6A66">
        <w:rPr>
          <w:u w:val="single"/>
        </w:rPr>
        <w:t xml:space="preserve"> NOTER</w:t>
      </w:r>
    </w:p>
    <w:p w14:paraId="04D191F3" w14:textId="24C3E84E" w:rsidR="00311FCB" w:rsidRDefault="00311FCB" w:rsidP="00311FCB">
      <w:pPr>
        <w:jc w:val="both"/>
      </w:pPr>
    </w:p>
    <w:p w14:paraId="76D8BB8A" w14:textId="77777777" w:rsidR="00311FCB" w:rsidRPr="00AF0279" w:rsidRDefault="00311FCB" w:rsidP="00311FCB">
      <w:pPr>
        <w:jc w:val="center"/>
        <w:rPr>
          <w:rStyle w:val="lev"/>
          <w:rFonts w:cstheme="minorHAnsi"/>
          <w:bCs w:val="0"/>
          <w:color w:val="FF6600"/>
          <w:sz w:val="26"/>
          <w:szCs w:val="26"/>
        </w:rPr>
      </w:pPr>
      <w:r w:rsidRPr="00AF0279">
        <w:rPr>
          <w:rStyle w:val="lev"/>
          <w:rFonts w:cstheme="minorHAnsi"/>
          <w:bCs w:val="0"/>
          <w:color w:val="FF6600"/>
          <w:sz w:val="26"/>
          <w:szCs w:val="26"/>
        </w:rPr>
        <w:t xml:space="preserve">Une convocation vous est adressée par courrier ou courriel </w:t>
      </w:r>
    </w:p>
    <w:p w14:paraId="739F9A09" w14:textId="41FA816A" w:rsidR="00311FCB" w:rsidRDefault="00311FCB" w:rsidP="00311FCB">
      <w:pPr>
        <w:jc w:val="center"/>
        <w:rPr>
          <w:rStyle w:val="lev"/>
          <w:rFonts w:cstheme="minorHAnsi"/>
          <w:bCs w:val="0"/>
          <w:i/>
          <w:iCs/>
          <w:color w:val="FF6600"/>
          <w:sz w:val="24"/>
          <w:szCs w:val="24"/>
        </w:rPr>
      </w:pPr>
      <w:r w:rsidRPr="00AF0279">
        <w:rPr>
          <w:rStyle w:val="lev"/>
          <w:rFonts w:cstheme="minorHAnsi"/>
          <w:bCs w:val="0"/>
          <w:i/>
          <w:iCs/>
          <w:color w:val="FF6600"/>
          <w:sz w:val="24"/>
          <w:szCs w:val="24"/>
        </w:rPr>
        <w:t>(</w:t>
      </w:r>
      <w:r w:rsidR="008358CA" w:rsidRPr="00AF0279">
        <w:rPr>
          <w:rStyle w:val="lev"/>
          <w:rFonts w:cstheme="minorHAnsi"/>
          <w:bCs w:val="0"/>
          <w:i/>
          <w:iCs/>
          <w:color w:val="FF6600"/>
          <w:sz w:val="24"/>
          <w:szCs w:val="24"/>
        </w:rPr>
        <w:t>Si</w:t>
      </w:r>
      <w:r w:rsidRPr="00AF0279">
        <w:rPr>
          <w:rStyle w:val="lev"/>
          <w:rFonts w:cstheme="minorHAnsi"/>
          <w:bCs w:val="0"/>
          <w:i/>
          <w:iCs/>
          <w:color w:val="FF6600"/>
          <w:sz w:val="24"/>
          <w:szCs w:val="24"/>
        </w:rPr>
        <w:t xml:space="preserve"> votre dossier est admissible).</w:t>
      </w:r>
    </w:p>
    <w:p w14:paraId="349D28E5" w14:textId="77777777" w:rsidR="003F4CB0" w:rsidRDefault="003F4CB0" w:rsidP="00311FCB">
      <w:pPr>
        <w:jc w:val="center"/>
        <w:rPr>
          <w:rStyle w:val="lev"/>
          <w:rFonts w:cstheme="minorHAnsi"/>
          <w:bCs w:val="0"/>
          <w:i/>
          <w:iCs/>
          <w:color w:val="FF6600"/>
          <w:sz w:val="24"/>
          <w:szCs w:val="24"/>
        </w:rPr>
      </w:pPr>
    </w:p>
    <w:p w14:paraId="29E686ED" w14:textId="77777777" w:rsidR="003F4CB0" w:rsidRPr="00AF0279" w:rsidRDefault="003F4CB0" w:rsidP="00311FCB">
      <w:pPr>
        <w:jc w:val="center"/>
        <w:rPr>
          <w:rStyle w:val="lev"/>
          <w:rFonts w:cstheme="minorHAnsi"/>
          <w:bCs w:val="0"/>
          <w:i/>
          <w:iCs/>
          <w:color w:val="FF6600"/>
          <w:sz w:val="24"/>
          <w:szCs w:val="24"/>
        </w:rPr>
      </w:pPr>
    </w:p>
    <w:p w14:paraId="4CE543AE" w14:textId="5538B276" w:rsidR="00311FCB" w:rsidRDefault="008F313E" w:rsidP="008F313E">
      <w:pPr>
        <w:tabs>
          <w:tab w:val="left" w:pos="6180"/>
        </w:tabs>
      </w:pPr>
      <w:r>
        <w:tab/>
      </w:r>
    </w:p>
    <w:p w14:paraId="12624028" w14:textId="77777777" w:rsidR="00311FCB" w:rsidRDefault="00311FCB" w:rsidP="00311FCB">
      <w:pPr>
        <w:autoSpaceDE w:val="0"/>
        <w:autoSpaceDN w:val="0"/>
        <w:adjustRightInd w:val="0"/>
        <w:rPr>
          <w:rFonts w:ascii="GillSansMT-Bold" w:hAnsi="GillSansMT-Bold" w:cs="GillSansMT-Bold"/>
          <w:b/>
          <w:bCs/>
        </w:rPr>
      </w:pPr>
    </w:p>
    <w:p w14:paraId="5E43FF1E" w14:textId="4E2B2179" w:rsidR="00311FCB" w:rsidRDefault="00311FCB" w:rsidP="00311FCB">
      <w:pPr>
        <w:autoSpaceDE w:val="0"/>
        <w:autoSpaceDN w:val="0"/>
        <w:adjustRightInd w:val="0"/>
        <w:rPr>
          <w:rFonts w:ascii="GillSansMT-Bold" w:hAnsi="GillSansMT-Bold" w:cs="GillSansMT-Bold"/>
          <w:b/>
          <w:bCs/>
        </w:rPr>
      </w:pPr>
    </w:p>
    <w:p w14:paraId="719F11C4" w14:textId="6F1F7C79" w:rsidR="00311FCB" w:rsidRDefault="00B4151E" w:rsidP="00311FCB">
      <w:pPr>
        <w:autoSpaceDE w:val="0"/>
        <w:autoSpaceDN w:val="0"/>
        <w:adjustRightInd w:val="0"/>
        <w:rPr>
          <w:rFonts w:ascii="GillSansMT-Bold" w:hAnsi="GillSansMT-Bold" w:cs="GillSansMT-Bold"/>
          <w:b/>
          <w:bCs/>
        </w:rPr>
      </w:pPr>
      <w:r>
        <w:rPr>
          <w:rFonts w:ascii="Fontastique" w:hAnsi="Fontastique"/>
          <w:noProof/>
          <w:color w:val="00B0F0"/>
          <w:sz w:val="40"/>
          <w:szCs w:val="36"/>
        </w:rPr>
        <w:drawing>
          <wp:anchor distT="0" distB="0" distL="114300" distR="114300" simplePos="0" relativeHeight="251707392" behindDoc="0" locked="0" layoutInCell="1" allowOverlap="1" wp14:anchorId="06591F99" wp14:editId="25F72BFD">
            <wp:simplePos x="0" y="0"/>
            <wp:positionH relativeFrom="margin">
              <wp:posOffset>2309495</wp:posOffset>
            </wp:positionH>
            <wp:positionV relativeFrom="paragraph">
              <wp:posOffset>-699770</wp:posOffset>
            </wp:positionV>
            <wp:extent cx="1248579" cy="1295400"/>
            <wp:effectExtent l="0" t="0" r="0" b="0"/>
            <wp:wrapNone/>
            <wp:docPr id="114223462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34623" name="Image 1142234623"/>
                    <pic:cNvPicPr/>
                  </pic:nvPicPr>
                  <pic:blipFill>
                    <a:blip r:embed="rId21">
                      <a:extLst>
                        <a:ext uri="{28A0092B-C50C-407E-A947-70E740481C1C}">
                          <a14:useLocalDpi xmlns:a14="http://schemas.microsoft.com/office/drawing/2010/main" val="0"/>
                        </a:ext>
                      </a:extLst>
                    </a:blip>
                    <a:stretch>
                      <a:fillRect/>
                    </a:stretch>
                  </pic:blipFill>
                  <pic:spPr>
                    <a:xfrm>
                      <a:off x="0" y="0"/>
                      <a:ext cx="1248579" cy="1295400"/>
                    </a:xfrm>
                    <a:prstGeom prst="rect">
                      <a:avLst/>
                    </a:prstGeom>
                  </pic:spPr>
                </pic:pic>
              </a:graphicData>
            </a:graphic>
            <wp14:sizeRelH relativeFrom="margin">
              <wp14:pctWidth>0</wp14:pctWidth>
            </wp14:sizeRelH>
            <wp14:sizeRelV relativeFrom="margin">
              <wp14:pctHeight>0</wp14:pctHeight>
            </wp14:sizeRelV>
          </wp:anchor>
        </w:drawing>
      </w:r>
    </w:p>
    <w:p w14:paraId="7E796D4F" w14:textId="16B8933E" w:rsidR="00311FCB" w:rsidRDefault="00311FCB" w:rsidP="00311FCB">
      <w:pPr>
        <w:autoSpaceDE w:val="0"/>
        <w:autoSpaceDN w:val="0"/>
        <w:adjustRightInd w:val="0"/>
        <w:rPr>
          <w:rFonts w:ascii="GillSansMT-Bold" w:hAnsi="GillSansMT-Bold" w:cs="GillSansMT-Bold"/>
          <w:b/>
          <w:bCs/>
        </w:rPr>
      </w:pPr>
    </w:p>
    <w:p w14:paraId="626153CD" w14:textId="1B646E73" w:rsidR="00AF0279" w:rsidRPr="00AF0279" w:rsidRDefault="00AF0279" w:rsidP="00B4151E">
      <w:pPr>
        <w:jc w:val="center"/>
        <w:rPr>
          <w:rFonts w:ascii="Fontastique" w:hAnsi="Fontastique"/>
          <w:color w:val="00B0F0"/>
          <w:sz w:val="40"/>
          <w:szCs w:val="36"/>
        </w:rPr>
      </w:pPr>
      <w:r>
        <w:rPr>
          <w:rFonts w:ascii="Fontastique" w:hAnsi="Fontastique"/>
          <w:color w:val="00B0F0"/>
          <w:sz w:val="40"/>
          <w:szCs w:val="36"/>
        </w:rPr>
        <w:t>Pris en charge des frais de formation</w:t>
      </w:r>
    </w:p>
    <w:p w14:paraId="19CB95AC" w14:textId="5A415A89" w:rsidR="00311FCB" w:rsidRPr="0034514A" w:rsidRDefault="00311FCB" w:rsidP="00AF0279">
      <w:pPr>
        <w:autoSpaceDE w:val="0"/>
        <w:autoSpaceDN w:val="0"/>
        <w:adjustRightInd w:val="0"/>
        <w:jc w:val="both"/>
        <w:rPr>
          <w:rFonts w:ascii="GillSansMT-Bold" w:hAnsi="GillSansMT-Bold" w:cs="GillSansMT-Bold"/>
          <w:b/>
          <w:bCs/>
        </w:rPr>
      </w:pPr>
    </w:p>
    <w:p w14:paraId="2FDE7D4C" w14:textId="48F5CEFF" w:rsidR="00311FCB" w:rsidRPr="00AF0279" w:rsidRDefault="00311FCB" w:rsidP="00AF0279">
      <w:pPr>
        <w:jc w:val="center"/>
        <w:rPr>
          <w:b/>
          <w:bCs/>
          <w:color w:val="0D0D0D" w:themeColor="text1" w:themeTint="F2"/>
          <w:sz w:val="24"/>
          <w:szCs w:val="24"/>
        </w:rPr>
      </w:pPr>
      <w:r w:rsidRPr="00AF0279">
        <w:rPr>
          <w:b/>
          <w:bCs/>
          <w:color w:val="0D0D0D" w:themeColor="text1" w:themeTint="F2"/>
          <w:sz w:val="24"/>
          <w:szCs w:val="24"/>
        </w:rPr>
        <w:t>Quelques dispositifs qui peuvent vous concerner</w:t>
      </w:r>
      <w:r w:rsidR="00AF0279" w:rsidRPr="00AF0279">
        <w:rPr>
          <w:b/>
          <w:bCs/>
          <w:color w:val="0D0D0D" w:themeColor="text1" w:themeTint="F2"/>
          <w:sz w:val="24"/>
          <w:szCs w:val="24"/>
        </w:rPr>
        <w:t xml:space="preserve"> </w:t>
      </w:r>
      <w:r w:rsidRPr="00AF0279">
        <w:rPr>
          <w:b/>
          <w:bCs/>
          <w:color w:val="0D0D0D" w:themeColor="text1" w:themeTint="F2"/>
          <w:sz w:val="24"/>
          <w:szCs w:val="24"/>
        </w:rPr>
        <w:t>Si vous êtes demandeur d’emploi :</w:t>
      </w:r>
    </w:p>
    <w:p w14:paraId="22A66CFC" w14:textId="1912E62E" w:rsidR="00311FCB" w:rsidRDefault="00AF0279" w:rsidP="00311FCB">
      <w:r>
        <w:rPr>
          <w:noProof/>
        </w:rPr>
        <w:drawing>
          <wp:anchor distT="0" distB="0" distL="114300" distR="114300" simplePos="0" relativeHeight="251683840" behindDoc="0" locked="0" layoutInCell="1" allowOverlap="1" wp14:anchorId="11D7A0CD" wp14:editId="02FDA98C">
            <wp:simplePos x="0" y="0"/>
            <wp:positionH relativeFrom="margin">
              <wp:align>right</wp:align>
            </wp:positionH>
            <wp:positionV relativeFrom="paragraph">
              <wp:posOffset>33655</wp:posOffset>
            </wp:positionV>
            <wp:extent cx="2343150" cy="915035"/>
            <wp:effectExtent l="0" t="0" r="0" b="0"/>
            <wp:wrapNone/>
            <wp:docPr id="81674395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43953" name="Image 816743953"/>
                    <pic:cNvPicPr/>
                  </pic:nvPicPr>
                  <pic:blipFill>
                    <a:blip r:embed="rId22">
                      <a:extLst>
                        <a:ext uri="{28A0092B-C50C-407E-A947-70E740481C1C}">
                          <a14:useLocalDpi xmlns:a14="http://schemas.microsoft.com/office/drawing/2010/main" val="0"/>
                        </a:ext>
                      </a:extLst>
                    </a:blip>
                    <a:stretch>
                      <a:fillRect/>
                    </a:stretch>
                  </pic:blipFill>
                  <pic:spPr>
                    <a:xfrm>
                      <a:off x="0" y="0"/>
                      <a:ext cx="2343150" cy="915035"/>
                    </a:xfrm>
                    <a:prstGeom prst="rect">
                      <a:avLst/>
                    </a:prstGeom>
                  </pic:spPr>
                </pic:pic>
              </a:graphicData>
            </a:graphic>
            <wp14:sizeRelH relativeFrom="margin">
              <wp14:pctWidth>0</wp14:pctWidth>
            </wp14:sizeRelH>
            <wp14:sizeRelV relativeFrom="margin">
              <wp14:pctHeight>0</wp14:pctHeight>
            </wp14:sizeRelV>
          </wp:anchor>
        </w:drawing>
      </w:r>
    </w:p>
    <w:p w14:paraId="21345630" w14:textId="7A3E5F41" w:rsidR="00311FCB" w:rsidRDefault="00617E80" w:rsidP="00311FCB">
      <w:r>
        <w:rPr>
          <w:noProof/>
        </w:rPr>
        <w:drawing>
          <wp:anchor distT="0" distB="0" distL="114300" distR="114300" simplePos="0" relativeHeight="251684864" behindDoc="1" locked="0" layoutInCell="1" allowOverlap="1" wp14:anchorId="3AD3F964" wp14:editId="69DFB01D">
            <wp:simplePos x="0" y="0"/>
            <wp:positionH relativeFrom="margin">
              <wp:posOffset>389890</wp:posOffset>
            </wp:positionH>
            <wp:positionV relativeFrom="paragraph">
              <wp:posOffset>12065</wp:posOffset>
            </wp:positionV>
            <wp:extent cx="2269490" cy="400050"/>
            <wp:effectExtent l="0" t="0" r="0" b="0"/>
            <wp:wrapNone/>
            <wp:docPr id="171622266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22661" name="Image 1716222661"/>
                    <pic:cNvPicPr/>
                  </pic:nvPicPr>
                  <pic:blipFill>
                    <a:blip r:embed="rId23">
                      <a:extLst>
                        <a:ext uri="{28A0092B-C50C-407E-A947-70E740481C1C}">
                          <a14:useLocalDpi xmlns:a14="http://schemas.microsoft.com/office/drawing/2010/main" val="0"/>
                        </a:ext>
                      </a:extLst>
                    </a:blip>
                    <a:stretch>
                      <a:fillRect/>
                    </a:stretch>
                  </pic:blipFill>
                  <pic:spPr>
                    <a:xfrm>
                      <a:off x="0" y="0"/>
                      <a:ext cx="2269490" cy="400050"/>
                    </a:xfrm>
                    <a:prstGeom prst="rect">
                      <a:avLst/>
                    </a:prstGeom>
                  </pic:spPr>
                </pic:pic>
              </a:graphicData>
            </a:graphic>
            <wp14:sizeRelH relativeFrom="margin">
              <wp14:pctWidth>0</wp14:pctWidth>
            </wp14:sizeRelH>
            <wp14:sizeRelV relativeFrom="margin">
              <wp14:pctHeight>0</wp14:pctHeight>
            </wp14:sizeRelV>
          </wp:anchor>
        </w:drawing>
      </w:r>
    </w:p>
    <w:p w14:paraId="05A53E66" w14:textId="77777777" w:rsidR="00311FCB" w:rsidRDefault="00311FCB" w:rsidP="00311FCB"/>
    <w:p w14:paraId="7824510E" w14:textId="77777777" w:rsidR="00617E80" w:rsidRDefault="00617E80" w:rsidP="00311FCB"/>
    <w:p w14:paraId="2F577C2A" w14:textId="77777777" w:rsidR="00311FCB" w:rsidRDefault="00311FCB" w:rsidP="0025365B">
      <w:pPr>
        <w:numPr>
          <w:ilvl w:val="0"/>
          <w:numId w:val="37"/>
        </w:numPr>
        <w:spacing w:after="0" w:line="240" w:lineRule="auto"/>
        <w:jc w:val="both"/>
      </w:pPr>
      <w:r w:rsidRPr="007451AB">
        <w:rPr>
          <w:b/>
          <w:u w:val="single"/>
        </w:rPr>
        <w:t>Conventionnement région Île de France</w:t>
      </w:r>
      <w:r>
        <w:t xml:space="preserve">. L’ALEF a signé une convention de prise en charge pour les demandeurs d’emploi – </w:t>
      </w:r>
      <w:r w:rsidRPr="00E92DC2">
        <w:rPr>
          <w:b/>
          <w:u w:val="single"/>
        </w:rPr>
        <w:t>Financement Région Île de France / FSE.</w:t>
      </w:r>
      <w:permStart w:id="924269302" w:edGrp="everyone"/>
      <w:permEnd w:id="924269302"/>
    </w:p>
    <w:p w14:paraId="0AFF48F4" w14:textId="77777777" w:rsidR="00311FCB" w:rsidRPr="00715FB4" w:rsidRDefault="00311FCB" w:rsidP="00311FCB"/>
    <w:p w14:paraId="03289BEB" w14:textId="3B8BFD83" w:rsidR="0025365B" w:rsidRDefault="00311FCB" w:rsidP="00311FCB">
      <w:pPr>
        <w:numPr>
          <w:ilvl w:val="0"/>
          <w:numId w:val="37"/>
        </w:numPr>
        <w:spacing w:after="0" w:line="240" w:lineRule="auto"/>
        <w:jc w:val="both"/>
      </w:pPr>
      <w:r w:rsidRPr="00FE7437">
        <w:rPr>
          <w:b/>
          <w:u w:val="single"/>
        </w:rPr>
        <w:t>Allocation de Retour à l’Emploi.</w:t>
      </w:r>
      <w:r>
        <w:t xml:space="preserve"> </w:t>
      </w:r>
      <w:r w:rsidRPr="00715FB4">
        <w:t>La formation professionnelle a pour but de favoriser la reprise d’activité pour des personnes qui connaissent des difficultés sur le marché du travail ou qui souhaitent engager u</w:t>
      </w:r>
      <w:r>
        <w:t>ne reconversion professionnelle</w:t>
      </w:r>
      <w:r w:rsidRPr="00715FB4">
        <w:t>. Le financement d’une formation peut être soumis à plusieurs conditions selon les organismes s</w:t>
      </w:r>
      <w:r>
        <w:t>ollicités.</w:t>
      </w:r>
    </w:p>
    <w:p w14:paraId="2696995C" w14:textId="77777777" w:rsidR="00617E80" w:rsidRDefault="00617E80" w:rsidP="00617E80">
      <w:pPr>
        <w:spacing w:after="0" w:line="240" w:lineRule="auto"/>
        <w:ind w:left="720"/>
        <w:jc w:val="both"/>
      </w:pPr>
    </w:p>
    <w:p w14:paraId="2BB77604" w14:textId="39F4E602" w:rsidR="00311FCB" w:rsidRPr="008358CA" w:rsidRDefault="00311FCB" w:rsidP="00311FCB">
      <w:pPr>
        <w:jc w:val="both"/>
        <w:rPr>
          <w:u w:val="single"/>
        </w:rPr>
      </w:pPr>
      <w:r w:rsidRPr="008358CA">
        <w:rPr>
          <w:u w:val="single"/>
        </w:rPr>
        <w:t>Autres :</w:t>
      </w:r>
    </w:p>
    <w:p w14:paraId="39BE43E1" w14:textId="08A730AB" w:rsidR="00311FCB" w:rsidRDefault="00311FCB" w:rsidP="00311FCB">
      <w:pPr>
        <w:numPr>
          <w:ilvl w:val="0"/>
          <w:numId w:val="38"/>
        </w:numPr>
        <w:spacing w:after="0" w:line="240" w:lineRule="auto"/>
        <w:jc w:val="both"/>
      </w:pPr>
      <w:r w:rsidRPr="007451AB">
        <w:rPr>
          <w:b/>
          <w:u w:val="single"/>
        </w:rPr>
        <w:t>Contrat de professionnalisation</w:t>
      </w:r>
      <w:r>
        <w:t xml:space="preserve"> </w:t>
      </w:r>
      <w:r w:rsidRPr="00715FB4">
        <w:t>: contrat de travail assorti d’une formation obligatoire financée par les fonds gérés par les partenaires sociaux.</w:t>
      </w:r>
    </w:p>
    <w:p w14:paraId="33782659" w14:textId="77777777" w:rsidR="00617E80" w:rsidRDefault="00617E80" w:rsidP="00617E80">
      <w:pPr>
        <w:spacing w:after="0" w:line="240" w:lineRule="auto"/>
        <w:ind w:left="720"/>
        <w:jc w:val="both"/>
      </w:pPr>
    </w:p>
    <w:p w14:paraId="533EEF8B" w14:textId="77777777" w:rsidR="00311FCB" w:rsidRPr="008358CA" w:rsidRDefault="00311FCB" w:rsidP="00311FCB">
      <w:pPr>
        <w:jc w:val="both"/>
        <w:rPr>
          <w:u w:val="single"/>
        </w:rPr>
      </w:pPr>
      <w:r w:rsidRPr="008358CA">
        <w:rPr>
          <w:u w:val="single"/>
        </w:rPr>
        <w:t>Si vous êtes salarié(e) :</w:t>
      </w:r>
    </w:p>
    <w:p w14:paraId="30789B69" w14:textId="77777777" w:rsidR="00311FCB" w:rsidRDefault="00311FCB" w:rsidP="00617E80">
      <w:pPr>
        <w:pStyle w:val="Paragraphedeliste"/>
        <w:numPr>
          <w:ilvl w:val="0"/>
          <w:numId w:val="38"/>
        </w:numPr>
        <w:jc w:val="both"/>
      </w:pPr>
      <w:r w:rsidRPr="008358CA">
        <w:rPr>
          <w:b/>
          <w:bCs/>
          <w:u w:val="single"/>
        </w:rPr>
        <w:t>Compte personnel de formation (CPF) :</w:t>
      </w:r>
      <w:r w:rsidRPr="00715FB4">
        <w:t xml:space="preserve"> </w:t>
      </w:r>
      <w:r>
        <w:t>Le CPF recense les informations suivantes :</w:t>
      </w:r>
    </w:p>
    <w:p w14:paraId="1DEEE4E9" w14:textId="77777777" w:rsidR="00311FCB" w:rsidRDefault="00311FCB" w:rsidP="00617E80">
      <w:pPr>
        <w:pStyle w:val="Paragraphedeliste"/>
        <w:numPr>
          <w:ilvl w:val="0"/>
          <w:numId w:val="41"/>
        </w:numPr>
        <w:ind w:left="993" w:hanging="284"/>
        <w:jc w:val="both"/>
      </w:pPr>
      <w:r>
        <w:t>Droits acquis par le salarié tout au long de sa vie active et jusqu'à son départ à la retraite.</w:t>
      </w:r>
    </w:p>
    <w:p w14:paraId="11994D34" w14:textId="7F56543D" w:rsidR="008F313E" w:rsidRDefault="00311FCB" w:rsidP="008F313E">
      <w:pPr>
        <w:pStyle w:val="Paragraphedeliste"/>
        <w:numPr>
          <w:ilvl w:val="0"/>
          <w:numId w:val="41"/>
        </w:numPr>
        <w:ind w:left="993" w:hanging="284"/>
        <w:jc w:val="both"/>
      </w:pPr>
      <w:r>
        <w:t>Formations dont peut bénéficier personnellement le salarié.</w:t>
      </w:r>
    </w:p>
    <w:p w14:paraId="0B31F8D9" w14:textId="77777777" w:rsidR="00311FCB" w:rsidRPr="00715FB4" w:rsidRDefault="00311FCB" w:rsidP="00311FCB">
      <w:pPr>
        <w:jc w:val="both"/>
      </w:pPr>
    </w:p>
    <w:p w14:paraId="125494D0" w14:textId="77777777" w:rsidR="008C4B71" w:rsidRDefault="008C4B71" w:rsidP="00981D8A">
      <w:pPr>
        <w:jc w:val="both"/>
      </w:pPr>
    </w:p>
    <w:p w14:paraId="7EA1DBB0" w14:textId="77777777" w:rsidR="00981D8A" w:rsidRDefault="00981D8A"/>
    <w:p w14:paraId="234F93CA" w14:textId="4D3709CB" w:rsidR="00981D8A" w:rsidRDefault="00981D8A"/>
    <w:p w14:paraId="22979B2C" w14:textId="77777777" w:rsidR="000C702F" w:rsidRDefault="000C702F"/>
    <w:p w14:paraId="09AEF30F" w14:textId="77777777" w:rsidR="000C702F" w:rsidRDefault="000C702F"/>
    <w:p w14:paraId="4DFC909F" w14:textId="77777777" w:rsidR="000C702F" w:rsidRDefault="000C702F"/>
    <w:p w14:paraId="51774B84" w14:textId="7A133BD0" w:rsidR="00981D8A" w:rsidRDefault="00981D8A"/>
    <w:p w14:paraId="4E02A5C0" w14:textId="7405F548" w:rsidR="00981D8A" w:rsidRDefault="00981D8A"/>
    <w:p w14:paraId="77A68CAB" w14:textId="77777777" w:rsidR="00981D8A" w:rsidRDefault="00981D8A"/>
    <w:p w14:paraId="0E0CF8F8" w14:textId="06392149" w:rsidR="00981D8A" w:rsidRDefault="00981D8A"/>
    <w:p w14:paraId="091AB3C5" w14:textId="0388788A" w:rsidR="00981D8A" w:rsidRDefault="008F313E">
      <w:r>
        <w:rPr>
          <w:noProof/>
        </w:rPr>
        <w:drawing>
          <wp:anchor distT="0" distB="0" distL="114300" distR="114300" simplePos="0" relativeHeight="251685888" behindDoc="1" locked="0" layoutInCell="1" allowOverlap="1" wp14:anchorId="6814B500" wp14:editId="0675BAD1">
            <wp:simplePos x="0" y="0"/>
            <wp:positionH relativeFrom="margin">
              <wp:posOffset>-619947</wp:posOffset>
            </wp:positionH>
            <wp:positionV relativeFrom="paragraph">
              <wp:posOffset>-641276</wp:posOffset>
            </wp:positionV>
            <wp:extent cx="7126605" cy="10079990"/>
            <wp:effectExtent l="0" t="0" r="0" b="0"/>
            <wp:wrapNone/>
            <wp:docPr id="8214442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4421" name="Image 8214442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26605" cy="10079990"/>
                    </a:xfrm>
                    <a:prstGeom prst="rect">
                      <a:avLst/>
                    </a:prstGeom>
                  </pic:spPr>
                </pic:pic>
              </a:graphicData>
            </a:graphic>
            <wp14:sizeRelH relativeFrom="margin">
              <wp14:pctWidth>0</wp14:pctWidth>
            </wp14:sizeRelH>
            <wp14:sizeRelV relativeFrom="margin">
              <wp14:pctHeight>0</wp14:pctHeight>
            </wp14:sizeRelV>
          </wp:anchor>
        </w:drawing>
      </w:r>
    </w:p>
    <w:p w14:paraId="29967989" w14:textId="08AC63AA" w:rsidR="00981D8A" w:rsidRDefault="00981D8A"/>
    <w:p w14:paraId="173CEDC2" w14:textId="5F8C790A" w:rsidR="00890D72" w:rsidRDefault="00890D72"/>
    <w:p w14:paraId="3C7EA4E1" w14:textId="77777777" w:rsidR="00890D72" w:rsidRDefault="00890D72"/>
    <w:p w14:paraId="3C870DED" w14:textId="18D95BFF" w:rsidR="00890D72" w:rsidRDefault="00890D72"/>
    <w:p w14:paraId="14362943" w14:textId="77777777" w:rsidR="00890D72" w:rsidRDefault="00890D72"/>
    <w:p w14:paraId="4783D85A" w14:textId="5D890F96" w:rsidR="00890D72" w:rsidRDefault="00890D72"/>
    <w:p w14:paraId="01C3ABD3" w14:textId="77777777" w:rsidR="00890D72" w:rsidRDefault="00890D72"/>
    <w:p w14:paraId="7B1B11F4" w14:textId="6F5A72EA" w:rsidR="00890D72" w:rsidRDefault="00890D72"/>
    <w:p w14:paraId="286A8FAA" w14:textId="750AA74C" w:rsidR="00890D72" w:rsidRDefault="00890D72"/>
    <w:p w14:paraId="40405186" w14:textId="17ED17E2" w:rsidR="00890D72" w:rsidRDefault="00890D72"/>
    <w:p w14:paraId="3408CDE6" w14:textId="77777777" w:rsidR="00890D72" w:rsidRDefault="00890D72"/>
    <w:p w14:paraId="4CA5EC9B" w14:textId="5015ECCB" w:rsidR="00890D72" w:rsidRDefault="00890D72"/>
    <w:p w14:paraId="165434B3" w14:textId="77777777" w:rsidR="00890D72" w:rsidRDefault="00890D72"/>
    <w:p w14:paraId="574D8C9A" w14:textId="3EEC1BA8" w:rsidR="00890D72" w:rsidRDefault="00890D72"/>
    <w:p w14:paraId="0B68C3EC" w14:textId="3612A09E" w:rsidR="00890D72" w:rsidRDefault="00890D72"/>
    <w:p w14:paraId="6729BE38" w14:textId="3C7455AE" w:rsidR="00890D72" w:rsidRDefault="00890D72"/>
    <w:p w14:paraId="303EA061" w14:textId="498DAAE6" w:rsidR="00890D72" w:rsidRDefault="00890D72"/>
    <w:p w14:paraId="00EC745B" w14:textId="69407433" w:rsidR="00890D72" w:rsidRDefault="00890D72"/>
    <w:p w14:paraId="35821745" w14:textId="7F994E9E" w:rsidR="00890D72" w:rsidRDefault="00890D72"/>
    <w:p w14:paraId="1827C419" w14:textId="2584FC9C" w:rsidR="00890D72" w:rsidRDefault="008F313E">
      <w:r>
        <w:rPr>
          <w:noProof/>
        </w:rPr>
        <mc:AlternateContent>
          <mc:Choice Requires="wps">
            <w:drawing>
              <wp:anchor distT="0" distB="0" distL="114300" distR="114300" simplePos="0" relativeHeight="251716608" behindDoc="0" locked="0" layoutInCell="1" allowOverlap="1" wp14:anchorId="791C8D34" wp14:editId="7F418E36">
                <wp:simplePos x="0" y="0"/>
                <wp:positionH relativeFrom="column">
                  <wp:posOffset>3725545</wp:posOffset>
                </wp:positionH>
                <wp:positionV relativeFrom="paragraph">
                  <wp:posOffset>262293</wp:posOffset>
                </wp:positionV>
                <wp:extent cx="2119107" cy="570155"/>
                <wp:effectExtent l="0" t="0" r="0" b="1905"/>
                <wp:wrapNone/>
                <wp:docPr id="1082857509" name="Rectangle : coins arrondis 10"/>
                <wp:cNvGraphicFramePr/>
                <a:graphic xmlns:a="http://schemas.openxmlformats.org/drawingml/2006/main">
                  <a:graphicData uri="http://schemas.microsoft.com/office/word/2010/wordprocessingShape">
                    <wps:wsp>
                      <wps:cNvSpPr/>
                      <wps:spPr>
                        <a:xfrm>
                          <a:off x="0" y="0"/>
                          <a:ext cx="2119107" cy="570155"/>
                        </a:xfrm>
                        <a:prstGeom prst="roundRect">
                          <a:avLst/>
                        </a:prstGeom>
                        <a:solidFill>
                          <a:sysClr val="window" lastClr="FFFFFF"/>
                        </a:solidFill>
                        <a:ln w="12700" cap="flat" cmpd="sng" algn="ctr">
                          <a:noFill/>
                          <a:prstDash val="solid"/>
                          <a:miter lim="800000"/>
                        </a:ln>
                        <a:effectLst/>
                      </wps:spPr>
                      <wps:txbx>
                        <w:txbxContent>
                          <w:p w14:paraId="67EF6AA9" w14:textId="77777777" w:rsidR="008F313E" w:rsidRDefault="008F313E" w:rsidP="008F31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C8D34" id="Rectangle : coins arrondis 10" o:spid="_x0000_s1032" style="position:absolute;margin-left:293.35pt;margin-top:20.65pt;width:166.85pt;height:44.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" fillcolor="window" stroked="f" strokeweight="1pt">
                <v:stroke joinstyle="miter"/>
                <v:textbox>
                  <w:txbxContent>
                    <w:p w14:paraId="67EF6AA9" w14:textId="77777777" w:rsidR="008F313E" w:rsidRDefault="008F313E" w:rsidP="008F313E">
                      <w:pPr>
                        <w:jc w:val="center"/>
                      </w:pPr>
                    </w:p>
                  </w:txbxContent>
                </v:textbox>
              </v:roundrect>
            </w:pict>
          </mc:Fallback>
        </mc:AlternateContent>
      </w:r>
    </w:p>
    <w:p w14:paraId="6F76134F" w14:textId="531C636E" w:rsidR="00890D72" w:rsidRDefault="00890D72"/>
    <w:p w14:paraId="7E116B8B" w14:textId="77777777" w:rsidR="00890D72" w:rsidRDefault="00890D72"/>
    <w:p w14:paraId="27BE1567" w14:textId="77777777" w:rsidR="00890D72" w:rsidRDefault="00890D72"/>
    <w:p w14:paraId="5677F6C2" w14:textId="77777777" w:rsidR="00890D72" w:rsidRDefault="00890D72"/>
    <w:p w14:paraId="33857BF1" w14:textId="77777777" w:rsidR="00890D72" w:rsidRDefault="00890D72"/>
    <w:p w14:paraId="01E4C1C4" w14:textId="77777777" w:rsidR="00890D72" w:rsidRDefault="00890D72"/>
    <w:p w14:paraId="183F205A" w14:textId="77777777" w:rsidR="00890D72" w:rsidRDefault="00890D72"/>
    <w:p w14:paraId="5B1D9733" w14:textId="77777777" w:rsidR="00890D72" w:rsidRDefault="00890D72"/>
    <w:p w14:paraId="07A9A051" w14:textId="77777777" w:rsidR="00890D72" w:rsidRDefault="00890D72"/>
    <w:p w14:paraId="4D7CFAEF" w14:textId="0B7184E7" w:rsidR="00883116" w:rsidRDefault="00883116"/>
    <w:p w14:paraId="4AE56FE5" w14:textId="77777777" w:rsidR="002A3430" w:rsidRDefault="002A3430">
      <w:pPr>
        <w:rPr>
          <w:noProof/>
        </w:rPr>
      </w:pPr>
    </w:p>
    <w:p w14:paraId="5782EEC4" w14:textId="5F027A48" w:rsidR="00883116" w:rsidRDefault="00102583">
      <w:r>
        <w:rPr>
          <w:noProof/>
        </w:rPr>
        <mc:AlternateContent>
          <mc:Choice Requires="wps">
            <w:drawing>
              <wp:anchor distT="0" distB="0" distL="114300" distR="114300" simplePos="0" relativeHeight="251720704" behindDoc="0" locked="0" layoutInCell="1" allowOverlap="1" wp14:anchorId="6706B944" wp14:editId="7D1A110A">
                <wp:simplePos x="0" y="0"/>
                <wp:positionH relativeFrom="column">
                  <wp:posOffset>2897654</wp:posOffset>
                </wp:positionH>
                <wp:positionV relativeFrom="paragraph">
                  <wp:posOffset>-738430</wp:posOffset>
                </wp:positionV>
                <wp:extent cx="1381125" cy="483646"/>
                <wp:effectExtent l="0" t="0" r="9525" b="0"/>
                <wp:wrapNone/>
                <wp:docPr id="1862098152" name="Rectangle : coins arrondis 10"/>
                <wp:cNvGraphicFramePr/>
                <a:graphic xmlns:a="http://schemas.openxmlformats.org/drawingml/2006/main">
                  <a:graphicData uri="http://schemas.microsoft.com/office/word/2010/wordprocessingShape">
                    <wps:wsp>
                      <wps:cNvSpPr/>
                      <wps:spPr>
                        <a:xfrm>
                          <a:off x="0" y="0"/>
                          <a:ext cx="1381125" cy="483646"/>
                        </a:xfrm>
                        <a:prstGeom prst="roundRect">
                          <a:avLst/>
                        </a:prstGeom>
                        <a:solidFill>
                          <a:sysClr val="window" lastClr="FFFFFF"/>
                        </a:solidFill>
                        <a:ln w="12700" cap="flat" cmpd="sng" algn="ctr">
                          <a:noFill/>
                          <a:prstDash val="solid"/>
                          <a:miter lim="800000"/>
                        </a:ln>
                        <a:effectLst/>
                      </wps:spPr>
                      <wps:txbx>
                        <w:txbxContent>
                          <w:p w14:paraId="41F56FB9" w14:textId="77777777" w:rsidR="00102583" w:rsidRDefault="00102583" w:rsidP="00102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6B944" id="_x0000_s1033" style="position:absolute;margin-left:228.15pt;margin-top:-58.15pt;width:108.75pt;height:38.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" fillcolor="window" stroked="f" strokeweight="1pt">
                <v:stroke joinstyle="miter"/>
                <v:textbox>
                  <w:txbxContent>
                    <w:p w14:paraId="41F56FB9" w14:textId="77777777" w:rsidR="00102583" w:rsidRDefault="00102583" w:rsidP="00102583">
                      <w:pPr>
                        <w:jc w:val="center"/>
                      </w:pPr>
                    </w:p>
                  </w:txbxContent>
                </v:textbox>
              </v:roundrect>
            </w:pict>
          </mc:Fallback>
        </mc:AlternateContent>
      </w:r>
    </w:p>
    <w:p w14:paraId="2E2A7882" w14:textId="67B4EE0F" w:rsidR="00883116" w:rsidRDefault="00883116"/>
    <w:p w14:paraId="6162B91E" w14:textId="12A65DAB" w:rsidR="00883116" w:rsidRDefault="00883116"/>
    <w:p w14:paraId="663C1F32" w14:textId="6CF6A326" w:rsidR="00883116" w:rsidRDefault="00883116"/>
    <w:p w14:paraId="451BA789" w14:textId="77777777" w:rsidR="00883116" w:rsidRDefault="00883116"/>
    <w:p w14:paraId="3212DE2E" w14:textId="77777777" w:rsidR="00883116" w:rsidRDefault="00883116"/>
    <w:p w14:paraId="3DB183FE" w14:textId="208398DD" w:rsidR="00883116" w:rsidRDefault="00883116"/>
    <w:p w14:paraId="474BDCBB" w14:textId="198E60FD" w:rsidR="00883116" w:rsidRDefault="00883116"/>
    <w:p w14:paraId="2BBFC998" w14:textId="77777777" w:rsidR="00883116" w:rsidRDefault="00883116"/>
    <w:p w14:paraId="2442F447" w14:textId="1C4798B4" w:rsidR="00883116" w:rsidRDefault="00883116"/>
    <w:p w14:paraId="5D004E6D" w14:textId="77777777" w:rsidR="00883116" w:rsidRDefault="00883116"/>
    <w:p w14:paraId="3BFA9A8C" w14:textId="78F1854B" w:rsidR="00883116" w:rsidRDefault="00883116"/>
    <w:p w14:paraId="7D811125" w14:textId="77777777" w:rsidR="00883116" w:rsidRDefault="00883116"/>
    <w:p w14:paraId="32ACB79B" w14:textId="63A20930" w:rsidR="00883116" w:rsidRDefault="00883116"/>
    <w:p w14:paraId="2635E97D" w14:textId="77777777" w:rsidR="00883116" w:rsidRDefault="00883116"/>
    <w:p w14:paraId="48C1A989" w14:textId="77777777" w:rsidR="00883116" w:rsidRDefault="00883116"/>
    <w:p w14:paraId="1C3AD7D0" w14:textId="77777777" w:rsidR="00883116" w:rsidRDefault="00883116"/>
    <w:p w14:paraId="0070AA09" w14:textId="4B7E17EC" w:rsidR="00883116" w:rsidRDefault="00883116"/>
    <w:p w14:paraId="5E90A340" w14:textId="77777777" w:rsidR="00883116" w:rsidRDefault="00883116"/>
    <w:p w14:paraId="6FF4DD35" w14:textId="77777777" w:rsidR="00883116" w:rsidRDefault="00883116"/>
    <w:p w14:paraId="1F7FE587" w14:textId="01220FEE" w:rsidR="00883116" w:rsidRDefault="008F313E" w:rsidP="008F313E">
      <w:pPr>
        <w:tabs>
          <w:tab w:val="left" w:pos="6390"/>
        </w:tabs>
      </w:pPr>
      <w:r>
        <w:rPr>
          <w:noProof/>
        </w:rPr>
        <mc:AlternateContent>
          <mc:Choice Requires="wps">
            <w:drawing>
              <wp:anchor distT="0" distB="0" distL="114300" distR="114300" simplePos="0" relativeHeight="251714560" behindDoc="0" locked="0" layoutInCell="1" allowOverlap="1" wp14:anchorId="3E4204C2" wp14:editId="48C34329">
                <wp:simplePos x="0" y="0"/>
                <wp:positionH relativeFrom="column">
                  <wp:posOffset>3653155</wp:posOffset>
                </wp:positionH>
                <wp:positionV relativeFrom="paragraph">
                  <wp:posOffset>131445</wp:posOffset>
                </wp:positionV>
                <wp:extent cx="1381125" cy="352425"/>
                <wp:effectExtent l="0" t="0" r="9525" b="9525"/>
                <wp:wrapNone/>
                <wp:docPr id="1707086189" name="Rectangle : coins arrondis 10"/>
                <wp:cNvGraphicFramePr/>
                <a:graphic xmlns:a="http://schemas.openxmlformats.org/drawingml/2006/main">
                  <a:graphicData uri="http://schemas.microsoft.com/office/word/2010/wordprocessingShape">
                    <wps:wsp>
                      <wps:cNvSpPr/>
                      <wps:spPr>
                        <a:xfrm>
                          <a:off x="0" y="0"/>
                          <a:ext cx="1381125" cy="35242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95B165" w14:textId="77777777" w:rsidR="008F313E" w:rsidRDefault="008F313E" w:rsidP="008F31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204C2" id="_x0000_s1034" style="position:absolute;margin-left:287.65pt;margin-top:10.35pt;width:108.75pt;height:2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" fillcolor="white [3212]" stroked="f" strokeweight="1pt">
                <v:stroke joinstyle="miter"/>
                <v:textbox>
                  <w:txbxContent>
                    <w:p w14:paraId="4B95B165" w14:textId="77777777" w:rsidR="008F313E" w:rsidRDefault="008F313E" w:rsidP="008F313E">
                      <w:pPr>
                        <w:jc w:val="center"/>
                      </w:pPr>
                    </w:p>
                  </w:txbxContent>
                </v:textbox>
              </v:roundrect>
            </w:pict>
          </mc:Fallback>
        </mc:AlternateContent>
      </w:r>
      <w:r>
        <w:rPr>
          <w:noProof/>
        </w:rPr>
        <mc:AlternateContent>
          <mc:Choice Requires="wps">
            <w:drawing>
              <wp:anchor distT="0" distB="0" distL="114300" distR="114300" simplePos="0" relativeHeight="251713536" behindDoc="0" locked="0" layoutInCell="1" allowOverlap="1" wp14:anchorId="671629BD" wp14:editId="46CE90AF">
                <wp:simplePos x="0" y="0"/>
                <wp:positionH relativeFrom="column">
                  <wp:posOffset>3719830</wp:posOffset>
                </wp:positionH>
                <wp:positionV relativeFrom="paragraph">
                  <wp:posOffset>264795</wp:posOffset>
                </wp:positionV>
                <wp:extent cx="45719" cy="66675"/>
                <wp:effectExtent l="0" t="0" r="12065" b="28575"/>
                <wp:wrapNone/>
                <wp:docPr id="1305748887" name="Rectangle : coins arrondis 9"/>
                <wp:cNvGraphicFramePr/>
                <a:graphic xmlns:a="http://schemas.openxmlformats.org/drawingml/2006/main">
                  <a:graphicData uri="http://schemas.microsoft.com/office/word/2010/wordprocessingShape">
                    <wps:wsp>
                      <wps:cNvSpPr/>
                      <wps:spPr>
                        <a:xfrm>
                          <a:off x="0" y="0"/>
                          <a:ext cx="45719" cy="666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oundrect w14:anchorId="788A9A33" id="Rectangle : coins arrondis 9" o:spid="_x0000_s1026" style="position:absolute;margin-left:292.9pt;margin-top:20.85pt;width:3.6pt;height:5.25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" fillcolor="#4472c4 [3204]" strokecolor="#09101d [484]" strokeweight="1pt">
                <v:stroke joinstyle="miter"/>
              </v:roundrect>
            </w:pict>
          </mc:Fallback>
        </mc:AlternateContent>
      </w:r>
      <w:r>
        <w:tab/>
      </w:r>
    </w:p>
    <w:p w14:paraId="5F427C51" w14:textId="77777777" w:rsidR="00883116" w:rsidRDefault="00883116"/>
    <w:p w14:paraId="12776DD4" w14:textId="77777777" w:rsidR="00883116" w:rsidRDefault="00883116"/>
    <w:p w14:paraId="1365F42A" w14:textId="77777777" w:rsidR="00883116" w:rsidRDefault="00883116"/>
    <w:p w14:paraId="4DB4C653" w14:textId="77777777" w:rsidR="00883116" w:rsidRDefault="00883116"/>
    <w:p w14:paraId="66D482C3" w14:textId="444082B4" w:rsidR="00883116" w:rsidRDefault="00883116"/>
    <w:p w14:paraId="5BA9AA6F" w14:textId="165B5C53" w:rsidR="00883116" w:rsidRDefault="00883116"/>
    <w:p w14:paraId="6A4D9BD3" w14:textId="77777777" w:rsidR="00883116" w:rsidRDefault="00883116"/>
    <w:p w14:paraId="7FED0AF8" w14:textId="073A3E14" w:rsidR="00883116" w:rsidRDefault="00883116"/>
    <w:p w14:paraId="576541D6" w14:textId="50478D1C" w:rsidR="00883116" w:rsidRDefault="00883116"/>
    <w:p w14:paraId="056E9B50" w14:textId="3DD08F80" w:rsidR="00883116" w:rsidRDefault="00883116"/>
    <w:p w14:paraId="2C5B1B82" w14:textId="6E6EECF1" w:rsidR="00883116" w:rsidRDefault="00883116"/>
    <w:p w14:paraId="7B0F126F" w14:textId="6C0CBA9F" w:rsidR="00883116" w:rsidRDefault="00883116"/>
    <w:p w14:paraId="086644EA" w14:textId="0F9E4440" w:rsidR="00883116" w:rsidRDefault="00883116"/>
    <w:p w14:paraId="66C36235" w14:textId="77777777" w:rsidR="00883116" w:rsidRDefault="00883116"/>
    <w:p w14:paraId="199E008D" w14:textId="77777777" w:rsidR="00883116" w:rsidRDefault="00883116"/>
    <w:p w14:paraId="3F9E6133" w14:textId="77777777" w:rsidR="00883116" w:rsidRDefault="00883116"/>
    <w:p w14:paraId="3AD366DB" w14:textId="77777777" w:rsidR="00883116" w:rsidRDefault="00883116"/>
    <w:p w14:paraId="20247B4C" w14:textId="77777777" w:rsidR="00883116" w:rsidRDefault="00883116"/>
    <w:p w14:paraId="76C50AA0" w14:textId="77777777" w:rsidR="00883116" w:rsidRDefault="00883116"/>
    <w:p w14:paraId="41A3F4F6" w14:textId="496F64E3" w:rsidR="00890D72" w:rsidRDefault="00890D72"/>
    <w:sectPr w:rsidR="00890D72" w:rsidSect="000C702F">
      <w:footerReference w:type="default" r:id="rId25"/>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A68DE" w14:textId="77777777" w:rsidR="00567710" w:rsidRDefault="00567710" w:rsidP="00E71123">
      <w:pPr>
        <w:spacing w:after="0" w:line="240" w:lineRule="auto"/>
      </w:pPr>
      <w:r>
        <w:separator/>
      </w:r>
    </w:p>
  </w:endnote>
  <w:endnote w:type="continuationSeparator" w:id="0">
    <w:p w14:paraId="401DFBEE" w14:textId="77777777" w:rsidR="00567710" w:rsidRDefault="00567710" w:rsidP="00E71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ntastique">
    <w:altName w:val="Calibri"/>
    <w:charset w:val="00"/>
    <w:family w:val="auto"/>
    <w:pitch w:val="variable"/>
    <w:sig w:usb0="80000007" w:usb1="08000002" w:usb2="14000000" w:usb3="00000000" w:csb0="00000001" w:csb1="00000000"/>
  </w:font>
  <w:font w:name="Cambria">
    <w:panose1 w:val="02040503050406030204"/>
    <w:charset w:val="00"/>
    <w:family w:val="roman"/>
    <w:pitch w:val="variable"/>
    <w:sig w:usb0="E00006FF" w:usb1="420024FF" w:usb2="02000000" w:usb3="00000000" w:csb0="0000019F" w:csb1="00000000"/>
  </w:font>
  <w:font w:name="GillSansMT-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B0F0"/>
        <w:sz w:val="28"/>
        <w:szCs w:val="28"/>
      </w:rPr>
      <w:id w:val="1509565305"/>
      <w:docPartObj>
        <w:docPartGallery w:val="Page Numbers (Bottom of Page)"/>
        <w:docPartUnique/>
      </w:docPartObj>
    </w:sdtPr>
    <w:sdtEndPr>
      <w:rPr>
        <w:rFonts w:ascii="Fontastique" w:hAnsi="Fontastique"/>
        <w:sz w:val="22"/>
        <w:szCs w:val="22"/>
      </w:rPr>
    </w:sdtEndPr>
    <w:sdtContent>
      <w:p w14:paraId="29242C00" w14:textId="7CBB000A" w:rsidR="00E71123" w:rsidRPr="00E71123" w:rsidRDefault="00E71123">
        <w:pPr>
          <w:pStyle w:val="Pieddepage"/>
          <w:jc w:val="right"/>
          <w:rPr>
            <w:rFonts w:ascii="Fontastique" w:hAnsi="Fontastique"/>
            <w:color w:val="00B0F0"/>
          </w:rPr>
        </w:pPr>
        <w:r w:rsidRPr="00E71123">
          <w:rPr>
            <w:rFonts w:ascii="Fontastique" w:hAnsi="Fontastique"/>
            <w:color w:val="00B0F0"/>
          </w:rPr>
          <w:fldChar w:fldCharType="begin"/>
        </w:r>
        <w:r w:rsidRPr="00E71123">
          <w:rPr>
            <w:rFonts w:ascii="Fontastique" w:hAnsi="Fontastique"/>
            <w:color w:val="00B0F0"/>
          </w:rPr>
          <w:instrText>PAGE   \* MERGEFORMAT</w:instrText>
        </w:r>
        <w:r w:rsidRPr="00E71123">
          <w:rPr>
            <w:rFonts w:ascii="Fontastique" w:hAnsi="Fontastique"/>
            <w:color w:val="00B0F0"/>
          </w:rPr>
          <w:fldChar w:fldCharType="separate"/>
        </w:r>
        <w:r w:rsidRPr="00E71123">
          <w:rPr>
            <w:rFonts w:ascii="Fontastique" w:hAnsi="Fontastique"/>
            <w:color w:val="00B0F0"/>
          </w:rPr>
          <w:t>2</w:t>
        </w:r>
        <w:r w:rsidRPr="00E71123">
          <w:rPr>
            <w:rFonts w:ascii="Fontastique" w:hAnsi="Fontastique"/>
            <w:color w:val="00B0F0"/>
          </w:rPr>
          <w:fldChar w:fldCharType="end"/>
        </w:r>
      </w:p>
    </w:sdtContent>
  </w:sdt>
  <w:p w14:paraId="4C27860A" w14:textId="77777777" w:rsidR="00E71123" w:rsidRDefault="00E711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32C64" w14:textId="77777777" w:rsidR="00567710" w:rsidRDefault="00567710" w:rsidP="00E71123">
      <w:pPr>
        <w:spacing w:after="0" w:line="240" w:lineRule="auto"/>
      </w:pPr>
      <w:r>
        <w:separator/>
      </w:r>
    </w:p>
  </w:footnote>
  <w:footnote w:type="continuationSeparator" w:id="0">
    <w:p w14:paraId="673F6E54" w14:textId="77777777" w:rsidR="00567710" w:rsidRDefault="00567710" w:rsidP="00E71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3009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9.75pt" o:bullet="t">
        <v:imagedata r:id="rId1" o:title="BD21300_"/>
      </v:shape>
    </w:pict>
  </w:numPicBullet>
  <w:numPicBullet w:numPicBulletId="1">
    <w:pict>
      <v:shape id="_x0000_i1026" type="#_x0000_t75" style="width:9pt;height:9pt" o:bullet="t">
        <v:imagedata r:id="rId2" o:title="BD14871_"/>
      </v:shape>
    </w:pict>
  </w:numPicBullet>
  <w:abstractNum w:abstractNumId="0" w15:restartNumberingAfterBreak="0">
    <w:nsid w:val="03F05037"/>
    <w:multiLevelType w:val="hybridMultilevel"/>
    <w:tmpl w:val="09789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A3AB1"/>
    <w:multiLevelType w:val="multilevel"/>
    <w:tmpl w:val="B4825B1A"/>
    <w:lvl w:ilvl="0">
      <w:start w:val="1"/>
      <w:numFmt w:val="bullet"/>
      <w:lvlText w:val=""/>
      <w:lvlJc w:val="left"/>
      <w:pPr>
        <w:tabs>
          <w:tab w:val="num" w:pos="720"/>
        </w:tabs>
        <w:ind w:left="720" w:hanging="360"/>
      </w:pPr>
      <w:rPr>
        <w:rFonts w:ascii="Symbol" w:hAnsi="Symbol" w:hint="default"/>
        <w:color w:val="00B0F0"/>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A1868"/>
    <w:multiLevelType w:val="hybridMultilevel"/>
    <w:tmpl w:val="0DF003FE"/>
    <w:lvl w:ilvl="0" w:tplc="F948C450">
      <w:start w:val="1"/>
      <w:numFmt w:val="bullet"/>
      <w:lvlText w:val=""/>
      <w:lvlJc w:val="left"/>
      <w:pPr>
        <w:ind w:left="720" w:hanging="360"/>
      </w:pPr>
      <w:rPr>
        <w:rFonts w:ascii="Wingdings" w:hAnsi="Wingdings" w:hint="default"/>
        <w:color w:val="00B0F0"/>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6805B2"/>
    <w:multiLevelType w:val="hybridMultilevel"/>
    <w:tmpl w:val="83CE0F7E"/>
    <w:lvl w:ilvl="0" w:tplc="68C0F158">
      <w:start w:val="1"/>
      <w:numFmt w:val="bullet"/>
      <w:lvlText w:val=""/>
      <w:lvlJc w:val="left"/>
      <w:pPr>
        <w:tabs>
          <w:tab w:val="num" w:pos="360"/>
        </w:tabs>
        <w:ind w:left="360" w:hanging="360"/>
      </w:pPr>
      <w:rPr>
        <w:rFonts w:ascii="Symbol" w:hAnsi="Symbol" w:hint="default"/>
        <w:color w:val="00B0F0"/>
        <w:sz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E6556"/>
    <w:multiLevelType w:val="hybridMultilevel"/>
    <w:tmpl w:val="1B029C96"/>
    <w:lvl w:ilvl="0" w:tplc="B1B2B1BE">
      <w:start w:val="1"/>
      <w:numFmt w:val="bullet"/>
      <w:lvlText w:val=""/>
      <w:lvlPicBulletId w:val="1"/>
      <w:lvlJc w:val="left"/>
      <w:pPr>
        <w:tabs>
          <w:tab w:val="num" w:pos="3552"/>
        </w:tabs>
        <w:ind w:left="3552" w:hanging="360"/>
      </w:pPr>
      <w:rPr>
        <w:rFonts w:ascii="Symbol" w:hAnsi="Symbol" w:hint="default"/>
        <w:color w:val="auto"/>
        <w:sz w:val="16"/>
      </w:rPr>
    </w:lvl>
    <w:lvl w:ilvl="1" w:tplc="07303AC4">
      <w:start w:val="1"/>
      <w:numFmt w:val="bullet"/>
      <w:lvlText w:val=""/>
      <w:lvlPicBulletId w:val="0"/>
      <w:lvlJc w:val="left"/>
      <w:pPr>
        <w:tabs>
          <w:tab w:val="num" w:pos="4612"/>
        </w:tabs>
        <w:ind w:left="4612" w:hanging="340"/>
      </w:pPr>
      <w:rPr>
        <w:rFonts w:ascii="Symbol" w:hAnsi="Symbol" w:cs="Times New Roman" w:hint="default"/>
        <w:color w:val="auto"/>
        <w:sz w:val="16"/>
      </w:rPr>
    </w:lvl>
    <w:lvl w:ilvl="2" w:tplc="040C0005" w:tentative="1">
      <w:start w:val="1"/>
      <w:numFmt w:val="bullet"/>
      <w:lvlText w:val=""/>
      <w:lvlJc w:val="left"/>
      <w:pPr>
        <w:tabs>
          <w:tab w:val="num" w:pos="5352"/>
        </w:tabs>
        <w:ind w:left="5352" w:hanging="360"/>
      </w:pPr>
      <w:rPr>
        <w:rFonts w:ascii="Wingdings" w:hAnsi="Wingdings" w:hint="default"/>
      </w:rPr>
    </w:lvl>
    <w:lvl w:ilvl="3" w:tplc="040C0001" w:tentative="1">
      <w:start w:val="1"/>
      <w:numFmt w:val="bullet"/>
      <w:lvlText w:val=""/>
      <w:lvlJc w:val="left"/>
      <w:pPr>
        <w:tabs>
          <w:tab w:val="num" w:pos="6072"/>
        </w:tabs>
        <w:ind w:left="6072" w:hanging="360"/>
      </w:pPr>
      <w:rPr>
        <w:rFonts w:ascii="Symbol" w:hAnsi="Symbol" w:hint="default"/>
      </w:rPr>
    </w:lvl>
    <w:lvl w:ilvl="4" w:tplc="040C0003" w:tentative="1">
      <w:start w:val="1"/>
      <w:numFmt w:val="bullet"/>
      <w:lvlText w:val="o"/>
      <w:lvlJc w:val="left"/>
      <w:pPr>
        <w:tabs>
          <w:tab w:val="num" w:pos="6792"/>
        </w:tabs>
        <w:ind w:left="6792" w:hanging="360"/>
      </w:pPr>
      <w:rPr>
        <w:rFonts w:ascii="Courier New" w:hAnsi="Courier New" w:cs="Arial" w:hint="default"/>
      </w:rPr>
    </w:lvl>
    <w:lvl w:ilvl="5" w:tplc="040C0005" w:tentative="1">
      <w:start w:val="1"/>
      <w:numFmt w:val="bullet"/>
      <w:lvlText w:val=""/>
      <w:lvlJc w:val="left"/>
      <w:pPr>
        <w:tabs>
          <w:tab w:val="num" w:pos="7512"/>
        </w:tabs>
        <w:ind w:left="7512" w:hanging="360"/>
      </w:pPr>
      <w:rPr>
        <w:rFonts w:ascii="Wingdings" w:hAnsi="Wingdings" w:hint="default"/>
      </w:rPr>
    </w:lvl>
    <w:lvl w:ilvl="6" w:tplc="040C0001" w:tentative="1">
      <w:start w:val="1"/>
      <w:numFmt w:val="bullet"/>
      <w:lvlText w:val=""/>
      <w:lvlJc w:val="left"/>
      <w:pPr>
        <w:tabs>
          <w:tab w:val="num" w:pos="8232"/>
        </w:tabs>
        <w:ind w:left="8232" w:hanging="360"/>
      </w:pPr>
      <w:rPr>
        <w:rFonts w:ascii="Symbol" w:hAnsi="Symbol" w:hint="default"/>
      </w:rPr>
    </w:lvl>
    <w:lvl w:ilvl="7" w:tplc="040C0003" w:tentative="1">
      <w:start w:val="1"/>
      <w:numFmt w:val="bullet"/>
      <w:lvlText w:val="o"/>
      <w:lvlJc w:val="left"/>
      <w:pPr>
        <w:tabs>
          <w:tab w:val="num" w:pos="8952"/>
        </w:tabs>
        <w:ind w:left="8952" w:hanging="360"/>
      </w:pPr>
      <w:rPr>
        <w:rFonts w:ascii="Courier New" w:hAnsi="Courier New" w:cs="Arial" w:hint="default"/>
      </w:rPr>
    </w:lvl>
    <w:lvl w:ilvl="8" w:tplc="040C0005" w:tentative="1">
      <w:start w:val="1"/>
      <w:numFmt w:val="bullet"/>
      <w:lvlText w:val=""/>
      <w:lvlJc w:val="left"/>
      <w:pPr>
        <w:tabs>
          <w:tab w:val="num" w:pos="9672"/>
        </w:tabs>
        <w:ind w:left="9672" w:hanging="360"/>
      </w:pPr>
      <w:rPr>
        <w:rFonts w:ascii="Wingdings" w:hAnsi="Wingdings" w:hint="default"/>
      </w:rPr>
    </w:lvl>
  </w:abstractNum>
  <w:abstractNum w:abstractNumId="5" w15:restartNumberingAfterBreak="0">
    <w:nsid w:val="0ED9552B"/>
    <w:multiLevelType w:val="hybridMultilevel"/>
    <w:tmpl w:val="775A344C"/>
    <w:lvl w:ilvl="0" w:tplc="5AEA2FCA">
      <w:start w:val="1"/>
      <w:numFmt w:val="upperRoman"/>
      <w:lvlText w:val="%1."/>
      <w:lvlJc w:val="left"/>
      <w:pPr>
        <w:tabs>
          <w:tab w:val="num" w:pos="2340"/>
        </w:tabs>
        <w:ind w:left="2340" w:hanging="360"/>
      </w:pPr>
      <w:rPr>
        <w:rFonts w:hint="default"/>
      </w:rPr>
    </w:lvl>
    <w:lvl w:ilvl="1" w:tplc="6764043E">
      <w:start w:val="1"/>
      <w:numFmt w:val="bullet"/>
      <w:lvlText w:val=""/>
      <w:lvlPicBulletId w:val="1"/>
      <w:lvlJc w:val="left"/>
      <w:pPr>
        <w:tabs>
          <w:tab w:val="num" w:pos="1440"/>
        </w:tabs>
        <w:ind w:left="1440" w:hanging="360"/>
      </w:pPr>
      <w:rPr>
        <w:rFonts w:ascii="Symbol" w:hAnsi="Symbol" w:hint="default"/>
        <w:b/>
        <w:color w:val="auto"/>
        <w:sz w:val="16"/>
        <w:szCs w:val="16"/>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100B1AB0"/>
    <w:multiLevelType w:val="hybridMultilevel"/>
    <w:tmpl w:val="F978384C"/>
    <w:lvl w:ilvl="0" w:tplc="68C0F158">
      <w:start w:val="1"/>
      <w:numFmt w:val="bullet"/>
      <w:lvlText w:val=""/>
      <w:lvlJc w:val="left"/>
      <w:pPr>
        <w:ind w:left="720" w:hanging="360"/>
      </w:pPr>
      <w:rPr>
        <w:rFonts w:ascii="Symbol" w:hAnsi="Symbol" w:hint="default"/>
        <w:color w:val="00B0F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1517FD"/>
    <w:multiLevelType w:val="hybridMultilevel"/>
    <w:tmpl w:val="DBBC75C6"/>
    <w:lvl w:ilvl="0" w:tplc="F948C450">
      <w:start w:val="1"/>
      <w:numFmt w:val="bullet"/>
      <w:lvlText w:val=""/>
      <w:lvlJc w:val="left"/>
      <w:pPr>
        <w:tabs>
          <w:tab w:val="num" w:pos="720"/>
        </w:tabs>
        <w:ind w:left="720" w:hanging="360"/>
      </w:pPr>
      <w:rPr>
        <w:rFonts w:ascii="Wingdings" w:hAnsi="Wingdings" w:hint="default"/>
        <w:b/>
        <w:color w:val="00B0F0"/>
        <w:sz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E3814"/>
    <w:multiLevelType w:val="hybridMultilevel"/>
    <w:tmpl w:val="3168E596"/>
    <w:lvl w:ilvl="0" w:tplc="B1B2B1BE">
      <w:start w:val="1"/>
      <w:numFmt w:val="bullet"/>
      <w:lvlText w:val=""/>
      <w:lvlPicBulletId w:val="1"/>
      <w:lvlJc w:val="left"/>
      <w:pPr>
        <w:tabs>
          <w:tab w:val="num" w:pos="360"/>
        </w:tabs>
        <w:ind w:left="360" w:hanging="360"/>
      </w:pPr>
      <w:rPr>
        <w:rFonts w:ascii="Symbol" w:hAnsi="Symbol" w:hint="default"/>
        <w:color w:val="auto"/>
        <w:sz w:val="16"/>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0B1937"/>
    <w:multiLevelType w:val="hybridMultilevel"/>
    <w:tmpl w:val="2AA452C2"/>
    <w:lvl w:ilvl="0" w:tplc="68C0F158">
      <w:start w:val="1"/>
      <w:numFmt w:val="bullet"/>
      <w:lvlText w:val=""/>
      <w:lvlJc w:val="left"/>
      <w:pPr>
        <w:ind w:left="720" w:hanging="360"/>
      </w:pPr>
      <w:rPr>
        <w:rFonts w:ascii="Symbol" w:hAnsi="Symbol" w:hint="default"/>
        <w:color w:val="00B0F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7E34CD"/>
    <w:multiLevelType w:val="hybridMultilevel"/>
    <w:tmpl w:val="A4FA79B8"/>
    <w:lvl w:ilvl="0" w:tplc="07303AC4">
      <w:start w:val="1"/>
      <w:numFmt w:val="bullet"/>
      <w:lvlText w:val=""/>
      <w:lvlPicBulletId w:val="0"/>
      <w:lvlJc w:val="left"/>
      <w:pPr>
        <w:tabs>
          <w:tab w:val="num" w:pos="700"/>
        </w:tabs>
        <w:ind w:left="700" w:hanging="340"/>
      </w:pPr>
      <w:rPr>
        <w:rFonts w:ascii="Symbol" w:hAnsi="Symbol" w:cs="Times New Roman" w:hint="default"/>
        <w:color w:val="auto"/>
        <w:sz w:val="16"/>
        <w:szCs w:val="20"/>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C4C2E"/>
    <w:multiLevelType w:val="hybridMultilevel"/>
    <w:tmpl w:val="57C0D02E"/>
    <w:lvl w:ilvl="0" w:tplc="F948C450">
      <w:start w:val="1"/>
      <w:numFmt w:val="bullet"/>
      <w:lvlText w:val=""/>
      <w:lvlJc w:val="left"/>
      <w:pPr>
        <w:ind w:left="720" w:hanging="360"/>
      </w:pPr>
      <w:rPr>
        <w:rFonts w:ascii="Wingdings" w:hAnsi="Wingdings" w:hint="default"/>
        <w:color w:val="00B0F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1E61E56"/>
    <w:multiLevelType w:val="hybridMultilevel"/>
    <w:tmpl w:val="1892DF42"/>
    <w:lvl w:ilvl="0" w:tplc="07303AC4">
      <w:start w:val="1"/>
      <w:numFmt w:val="bullet"/>
      <w:lvlText w:val=""/>
      <w:lvlPicBulletId w:val="0"/>
      <w:lvlJc w:val="left"/>
      <w:pPr>
        <w:tabs>
          <w:tab w:val="num" w:pos="700"/>
        </w:tabs>
        <w:ind w:left="700" w:hanging="340"/>
      </w:pPr>
      <w:rPr>
        <w:rFonts w:ascii="Symbol" w:hAnsi="Symbol" w:cs="Times New Roman" w:hint="default"/>
        <w:color w:val="auto"/>
        <w:sz w:val="16"/>
        <w:szCs w:val="20"/>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BE7006"/>
    <w:multiLevelType w:val="hybridMultilevel"/>
    <w:tmpl w:val="DE621578"/>
    <w:lvl w:ilvl="0" w:tplc="B1B2B1BE">
      <w:start w:val="1"/>
      <w:numFmt w:val="bullet"/>
      <w:lvlText w:val=""/>
      <w:lvlPicBulletId w:val="1"/>
      <w:lvlJc w:val="left"/>
      <w:pPr>
        <w:tabs>
          <w:tab w:val="num" w:pos="360"/>
        </w:tabs>
        <w:ind w:left="360" w:hanging="360"/>
      </w:pPr>
      <w:rPr>
        <w:rFonts w:ascii="Symbol" w:hAnsi="Symbol" w:hint="default"/>
        <w:color w:val="auto"/>
        <w:sz w:val="16"/>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A94A8F"/>
    <w:multiLevelType w:val="hybridMultilevel"/>
    <w:tmpl w:val="63CC21D0"/>
    <w:lvl w:ilvl="0" w:tplc="F948C450">
      <w:start w:val="1"/>
      <w:numFmt w:val="bullet"/>
      <w:lvlText w:val=""/>
      <w:lvlJc w:val="left"/>
      <w:pPr>
        <w:ind w:left="720" w:hanging="360"/>
      </w:pPr>
      <w:rPr>
        <w:rFonts w:ascii="Wingdings" w:hAnsi="Wingdings" w:hint="default"/>
        <w:color w:val="00B0F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1B4127"/>
    <w:multiLevelType w:val="hybridMultilevel"/>
    <w:tmpl w:val="4B0209AC"/>
    <w:lvl w:ilvl="0" w:tplc="F948C450">
      <w:start w:val="1"/>
      <w:numFmt w:val="bullet"/>
      <w:lvlText w:val=""/>
      <w:lvlJc w:val="left"/>
      <w:pPr>
        <w:ind w:left="720" w:hanging="360"/>
      </w:pPr>
      <w:rPr>
        <w:rFonts w:ascii="Wingdings" w:hAnsi="Wingdings" w:hint="default"/>
        <w:color w:val="00B0F0"/>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CF97AB2"/>
    <w:multiLevelType w:val="hybridMultilevel"/>
    <w:tmpl w:val="339A0BEA"/>
    <w:lvl w:ilvl="0" w:tplc="AE94146A">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2E077218"/>
    <w:multiLevelType w:val="hybridMultilevel"/>
    <w:tmpl w:val="B8AAC348"/>
    <w:lvl w:ilvl="0" w:tplc="68C0F158">
      <w:start w:val="1"/>
      <w:numFmt w:val="bullet"/>
      <w:lvlText w:val=""/>
      <w:lvlJc w:val="left"/>
      <w:pPr>
        <w:ind w:left="720" w:hanging="360"/>
      </w:pPr>
      <w:rPr>
        <w:rFonts w:ascii="Symbol" w:hAnsi="Symbol" w:hint="default"/>
        <w:color w:val="00B0F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E00D68"/>
    <w:multiLevelType w:val="hybridMultilevel"/>
    <w:tmpl w:val="C6E4C7A2"/>
    <w:lvl w:ilvl="0" w:tplc="68C0F158">
      <w:start w:val="1"/>
      <w:numFmt w:val="bullet"/>
      <w:lvlText w:val=""/>
      <w:lvlJc w:val="left"/>
      <w:pPr>
        <w:tabs>
          <w:tab w:val="num" w:pos="3552"/>
        </w:tabs>
        <w:ind w:left="3552" w:hanging="360"/>
      </w:pPr>
      <w:rPr>
        <w:rFonts w:ascii="Symbol" w:hAnsi="Symbol" w:hint="default"/>
        <w:color w:val="00B0F0"/>
        <w:sz w:val="24"/>
      </w:rPr>
    </w:lvl>
    <w:lvl w:ilvl="1" w:tplc="FFFFFFFF">
      <w:start w:val="1"/>
      <w:numFmt w:val="bullet"/>
      <w:lvlText w:val=""/>
      <w:lvlPicBulletId w:val="0"/>
      <w:lvlJc w:val="left"/>
      <w:pPr>
        <w:tabs>
          <w:tab w:val="num" w:pos="4612"/>
        </w:tabs>
        <w:ind w:left="4612" w:hanging="340"/>
      </w:pPr>
      <w:rPr>
        <w:rFonts w:ascii="Symbol" w:hAnsi="Symbol" w:cs="Times New Roman" w:hint="default"/>
        <w:color w:val="auto"/>
        <w:sz w:val="16"/>
      </w:rPr>
    </w:lvl>
    <w:lvl w:ilvl="2" w:tplc="FFFFFFFF" w:tentative="1">
      <w:start w:val="1"/>
      <w:numFmt w:val="bullet"/>
      <w:lvlText w:val=""/>
      <w:lvlJc w:val="left"/>
      <w:pPr>
        <w:tabs>
          <w:tab w:val="num" w:pos="5352"/>
        </w:tabs>
        <w:ind w:left="5352" w:hanging="360"/>
      </w:pPr>
      <w:rPr>
        <w:rFonts w:ascii="Wingdings" w:hAnsi="Wingdings" w:hint="default"/>
      </w:rPr>
    </w:lvl>
    <w:lvl w:ilvl="3" w:tplc="FFFFFFFF" w:tentative="1">
      <w:start w:val="1"/>
      <w:numFmt w:val="bullet"/>
      <w:lvlText w:val=""/>
      <w:lvlJc w:val="left"/>
      <w:pPr>
        <w:tabs>
          <w:tab w:val="num" w:pos="6072"/>
        </w:tabs>
        <w:ind w:left="6072" w:hanging="360"/>
      </w:pPr>
      <w:rPr>
        <w:rFonts w:ascii="Symbol" w:hAnsi="Symbol" w:hint="default"/>
      </w:rPr>
    </w:lvl>
    <w:lvl w:ilvl="4" w:tplc="FFFFFFFF" w:tentative="1">
      <w:start w:val="1"/>
      <w:numFmt w:val="bullet"/>
      <w:lvlText w:val="o"/>
      <w:lvlJc w:val="left"/>
      <w:pPr>
        <w:tabs>
          <w:tab w:val="num" w:pos="6792"/>
        </w:tabs>
        <w:ind w:left="6792" w:hanging="360"/>
      </w:pPr>
      <w:rPr>
        <w:rFonts w:ascii="Courier New" w:hAnsi="Courier New" w:cs="Arial" w:hint="default"/>
      </w:rPr>
    </w:lvl>
    <w:lvl w:ilvl="5" w:tplc="FFFFFFFF" w:tentative="1">
      <w:start w:val="1"/>
      <w:numFmt w:val="bullet"/>
      <w:lvlText w:val=""/>
      <w:lvlJc w:val="left"/>
      <w:pPr>
        <w:tabs>
          <w:tab w:val="num" w:pos="7512"/>
        </w:tabs>
        <w:ind w:left="7512" w:hanging="360"/>
      </w:pPr>
      <w:rPr>
        <w:rFonts w:ascii="Wingdings" w:hAnsi="Wingdings" w:hint="default"/>
      </w:rPr>
    </w:lvl>
    <w:lvl w:ilvl="6" w:tplc="FFFFFFFF" w:tentative="1">
      <w:start w:val="1"/>
      <w:numFmt w:val="bullet"/>
      <w:lvlText w:val=""/>
      <w:lvlJc w:val="left"/>
      <w:pPr>
        <w:tabs>
          <w:tab w:val="num" w:pos="8232"/>
        </w:tabs>
        <w:ind w:left="8232" w:hanging="360"/>
      </w:pPr>
      <w:rPr>
        <w:rFonts w:ascii="Symbol" w:hAnsi="Symbol" w:hint="default"/>
      </w:rPr>
    </w:lvl>
    <w:lvl w:ilvl="7" w:tplc="FFFFFFFF" w:tentative="1">
      <w:start w:val="1"/>
      <w:numFmt w:val="bullet"/>
      <w:lvlText w:val="o"/>
      <w:lvlJc w:val="left"/>
      <w:pPr>
        <w:tabs>
          <w:tab w:val="num" w:pos="8952"/>
        </w:tabs>
        <w:ind w:left="8952" w:hanging="360"/>
      </w:pPr>
      <w:rPr>
        <w:rFonts w:ascii="Courier New" w:hAnsi="Courier New" w:cs="Arial" w:hint="default"/>
      </w:rPr>
    </w:lvl>
    <w:lvl w:ilvl="8" w:tplc="FFFFFFFF" w:tentative="1">
      <w:start w:val="1"/>
      <w:numFmt w:val="bullet"/>
      <w:lvlText w:val=""/>
      <w:lvlJc w:val="left"/>
      <w:pPr>
        <w:tabs>
          <w:tab w:val="num" w:pos="9672"/>
        </w:tabs>
        <w:ind w:left="9672" w:hanging="360"/>
      </w:pPr>
      <w:rPr>
        <w:rFonts w:ascii="Wingdings" w:hAnsi="Wingdings" w:hint="default"/>
      </w:rPr>
    </w:lvl>
  </w:abstractNum>
  <w:abstractNum w:abstractNumId="19" w15:restartNumberingAfterBreak="0">
    <w:nsid w:val="39606624"/>
    <w:multiLevelType w:val="hybridMultilevel"/>
    <w:tmpl w:val="464C2C64"/>
    <w:lvl w:ilvl="0" w:tplc="FFFFFFFF">
      <w:start w:val="1"/>
      <w:numFmt w:val="bullet"/>
      <w:lvlText w:val=""/>
      <w:lvlJc w:val="left"/>
      <w:pPr>
        <w:ind w:left="720" w:hanging="360"/>
      </w:pPr>
      <w:rPr>
        <w:rFonts w:ascii="Wingdings" w:hAnsi="Wingdings" w:hint="default"/>
        <w:color w:val="00B0F0"/>
        <w:sz w:val="18"/>
      </w:rPr>
    </w:lvl>
    <w:lvl w:ilvl="1" w:tplc="68C0F158">
      <w:start w:val="1"/>
      <w:numFmt w:val="bullet"/>
      <w:lvlText w:val=""/>
      <w:lvlJc w:val="left"/>
      <w:pPr>
        <w:ind w:left="360" w:hanging="360"/>
      </w:pPr>
      <w:rPr>
        <w:rFonts w:ascii="Symbol" w:hAnsi="Symbol" w:hint="default"/>
        <w:color w:val="00B0F0"/>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081454"/>
    <w:multiLevelType w:val="hybridMultilevel"/>
    <w:tmpl w:val="FA7AA766"/>
    <w:lvl w:ilvl="0" w:tplc="F948C450">
      <w:start w:val="1"/>
      <w:numFmt w:val="bullet"/>
      <w:lvlText w:val=""/>
      <w:lvlJc w:val="left"/>
      <w:pPr>
        <w:ind w:left="720" w:hanging="360"/>
      </w:pPr>
      <w:rPr>
        <w:rFonts w:ascii="Wingdings" w:hAnsi="Wingdings" w:hint="default"/>
        <w:color w:val="00B0F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C465E9"/>
    <w:multiLevelType w:val="hybridMultilevel"/>
    <w:tmpl w:val="AB6E1CB4"/>
    <w:lvl w:ilvl="0" w:tplc="F948C450">
      <w:start w:val="1"/>
      <w:numFmt w:val="bullet"/>
      <w:lvlText w:val=""/>
      <w:lvlJc w:val="left"/>
      <w:pPr>
        <w:ind w:left="720" w:hanging="360"/>
      </w:pPr>
      <w:rPr>
        <w:rFonts w:ascii="Wingdings" w:hAnsi="Wingdings" w:hint="default"/>
        <w:color w:val="00B0F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CE55AA"/>
    <w:multiLevelType w:val="hybridMultilevel"/>
    <w:tmpl w:val="66146E08"/>
    <w:lvl w:ilvl="0" w:tplc="A7FAABF6">
      <w:start w:val="1"/>
      <w:numFmt w:val="bullet"/>
      <w:lvlText w:val=""/>
      <w:lvlJc w:val="left"/>
      <w:pPr>
        <w:tabs>
          <w:tab w:val="num" w:pos="720"/>
        </w:tabs>
        <w:ind w:left="720" w:hanging="360"/>
      </w:pPr>
      <w:rPr>
        <w:rFonts w:ascii="Wingdings" w:hAnsi="Wingdings" w:hint="default"/>
        <w:b/>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13145B"/>
    <w:multiLevelType w:val="hybridMultilevel"/>
    <w:tmpl w:val="967A4BC8"/>
    <w:lvl w:ilvl="0" w:tplc="F948C450">
      <w:start w:val="1"/>
      <w:numFmt w:val="bullet"/>
      <w:lvlText w:val=""/>
      <w:lvlJc w:val="left"/>
      <w:pPr>
        <w:ind w:left="720" w:hanging="360"/>
      </w:pPr>
      <w:rPr>
        <w:rFonts w:ascii="Wingdings" w:hAnsi="Wingdings" w:hint="default"/>
        <w:color w:val="00B0F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A90C62"/>
    <w:multiLevelType w:val="hybridMultilevel"/>
    <w:tmpl w:val="667AD014"/>
    <w:lvl w:ilvl="0" w:tplc="68C0F158">
      <w:start w:val="1"/>
      <w:numFmt w:val="bullet"/>
      <w:lvlText w:val=""/>
      <w:lvlJc w:val="left"/>
      <w:pPr>
        <w:ind w:left="720" w:hanging="360"/>
      </w:pPr>
      <w:rPr>
        <w:rFonts w:ascii="Symbol" w:hAnsi="Symbol" w:hint="default"/>
        <w:color w:val="00B0F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88730D9"/>
    <w:multiLevelType w:val="hybridMultilevel"/>
    <w:tmpl w:val="409AB1B4"/>
    <w:lvl w:ilvl="0" w:tplc="F948C450">
      <w:start w:val="1"/>
      <w:numFmt w:val="bullet"/>
      <w:lvlText w:val=""/>
      <w:lvlJc w:val="left"/>
      <w:pPr>
        <w:ind w:left="720" w:hanging="360"/>
      </w:pPr>
      <w:rPr>
        <w:rFonts w:ascii="Wingdings" w:hAnsi="Wingdings" w:hint="default"/>
        <w:color w:val="00B0F0"/>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8A11335"/>
    <w:multiLevelType w:val="hybridMultilevel"/>
    <w:tmpl w:val="2318C3AC"/>
    <w:lvl w:ilvl="0" w:tplc="B1B2B1BE">
      <w:start w:val="1"/>
      <w:numFmt w:val="bullet"/>
      <w:lvlText w:val=""/>
      <w:lvlPicBulletId w:val="1"/>
      <w:lvlJc w:val="left"/>
      <w:pPr>
        <w:tabs>
          <w:tab w:val="num" w:pos="360"/>
        </w:tabs>
        <w:ind w:left="360" w:hanging="360"/>
      </w:pPr>
      <w:rPr>
        <w:rFonts w:ascii="Symbol" w:hAnsi="Symbol" w:hint="default"/>
        <w:color w:val="auto"/>
        <w:sz w:val="16"/>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B62D98"/>
    <w:multiLevelType w:val="hybridMultilevel"/>
    <w:tmpl w:val="C052B2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9190C1E"/>
    <w:multiLevelType w:val="hybridMultilevel"/>
    <w:tmpl w:val="1204743E"/>
    <w:lvl w:ilvl="0" w:tplc="040C0001">
      <w:start w:val="1"/>
      <w:numFmt w:val="bullet"/>
      <w:lvlText w:val=""/>
      <w:lvlJc w:val="left"/>
      <w:pPr>
        <w:ind w:left="720" w:hanging="360"/>
      </w:pPr>
      <w:rPr>
        <w:rFonts w:ascii="Symbol" w:hAnsi="Symbol" w:hint="default"/>
        <w:color w:val="0060AE"/>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A1726E3"/>
    <w:multiLevelType w:val="hybridMultilevel"/>
    <w:tmpl w:val="6A20B810"/>
    <w:lvl w:ilvl="0" w:tplc="F948C450">
      <w:start w:val="1"/>
      <w:numFmt w:val="bullet"/>
      <w:lvlText w:val=""/>
      <w:lvlJc w:val="left"/>
      <w:pPr>
        <w:ind w:left="720" w:hanging="360"/>
      </w:pPr>
      <w:rPr>
        <w:rFonts w:ascii="Wingdings" w:hAnsi="Wingdings" w:hint="default"/>
        <w:color w:val="00B0F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0B73873"/>
    <w:multiLevelType w:val="hybridMultilevel"/>
    <w:tmpl w:val="C7D6EA0A"/>
    <w:lvl w:ilvl="0" w:tplc="68C0F158">
      <w:start w:val="1"/>
      <w:numFmt w:val="bullet"/>
      <w:lvlText w:val=""/>
      <w:lvlJc w:val="left"/>
      <w:pPr>
        <w:ind w:left="720" w:hanging="360"/>
      </w:pPr>
      <w:rPr>
        <w:rFonts w:ascii="Symbol" w:hAnsi="Symbol" w:hint="default"/>
        <w:color w:val="00B0F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822493C"/>
    <w:multiLevelType w:val="hybridMultilevel"/>
    <w:tmpl w:val="F69EC5B2"/>
    <w:lvl w:ilvl="0" w:tplc="F948C450">
      <w:start w:val="1"/>
      <w:numFmt w:val="bullet"/>
      <w:lvlText w:val=""/>
      <w:lvlJc w:val="left"/>
      <w:pPr>
        <w:ind w:left="720" w:hanging="360"/>
      </w:pPr>
      <w:rPr>
        <w:rFonts w:ascii="Wingdings" w:hAnsi="Wingdings" w:hint="default"/>
        <w:b/>
        <w:i w:val="0"/>
        <w:color w:val="00B0F0"/>
        <w:sz w:val="18"/>
        <w:szCs w:val="24"/>
      </w:rPr>
    </w:lvl>
    <w:lvl w:ilvl="1" w:tplc="FFFFFFFF">
      <w:start w:val="1"/>
      <w:numFmt w:val="bullet"/>
      <w:lvlText w:val=""/>
      <w:lvlJc w:val="left"/>
      <w:pPr>
        <w:tabs>
          <w:tab w:val="num" w:pos="1440"/>
        </w:tabs>
        <w:ind w:left="1440" w:hanging="360"/>
      </w:pPr>
      <w:rPr>
        <w:rFonts w:ascii="Wingdings" w:hAnsi="Wingdings" w:hint="default"/>
        <w:b/>
        <w:i w:val="0"/>
        <w:color w:val="auto"/>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A803411"/>
    <w:multiLevelType w:val="hybridMultilevel"/>
    <w:tmpl w:val="3A1C8C56"/>
    <w:lvl w:ilvl="0" w:tplc="07303AC4">
      <w:start w:val="1"/>
      <w:numFmt w:val="bullet"/>
      <w:lvlText w:val=""/>
      <w:lvlPicBulletId w:val="0"/>
      <w:lvlJc w:val="left"/>
      <w:pPr>
        <w:tabs>
          <w:tab w:val="num" w:pos="700"/>
        </w:tabs>
        <w:ind w:left="700" w:hanging="340"/>
      </w:pPr>
      <w:rPr>
        <w:rFonts w:ascii="Symbol" w:hAnsi="Symbol" w:cs="Times New Roman" w:hint="default"/>
        <w:color w:val="auto"/>
        <w:sz w:val="16"/>
        <w:szCs w:val="20"/>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B926A8"/>
    <w:multiLevelType w:val="hybridMultilevel"/>
    <w:tmpl w:val="9D5C7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BB15228"/>
    <w:multiLevelType w:val="hybridMultilevel"/>
    <w:tmpl w:val="117ACC3A"/>
    <w:lvl w:ilvl="0" w:tplc="9CDE937A">
      <w:start w:val="1"/>
      <w:numFmt w:val="bullet"/>
      <w:lvlText w:val=""/>
      <w:lvlJc w:val="left"/>
      <w:pPr>
        <w:ind w:left="720" w:hanging="360"/>
      </w:pPr>
      <w:rPr>
        <w:rFonts w:ascii="Wingdings" w:hAnsi="Wingdings" w:hint="default"/>
        <w:color w:val="0060AE"/>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8657CA"/>
    <w:multiLevelType w:val="hybridMultilevel"/>
    <w:tmpl w:val="3A38D63A"/>
    <w:lvl w:ilvl="0" w:tplc="9CDE937A">
      <w:start w:val="1"/>
      <w:numFmt w:val="bullet"/>
      <w:lvlText w:val=""/>
      <w:lvlJc w:val="left"/>
      <w:pPr>
        <w:ind w:left="720" w:hanging="360"/>
      </w:pPr>
      <w:rPr>
        <w:rFonts w:ascii="Wingdings" w:hAnsi="Wingdings" w:hint="default"/>
        <w:color w:val="0060AE"/>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173423"/>
    <w:multiLevelType w:val="hybridMultilevel"/>
    <w:tmpl w:val="E25692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0283A6F"/>
    <w:multiLevelType w:val="hybridMultilevel"/>
    <w:tmpl w:val="E93EA906"/>
    <w:lvl w:ilvl="0" w:tplc="9CDE937A">
      <w:start w:val="1"/>
      <w:numFmt w:val="bullet"/>
      <w:lvlText w:val=""/>
      <w:lvlJc w:val="left"/>
      <w:pPr>
        <w:ind w:left="720" w:hanging="360"/>
      </w:pPr>
      <w:rPr>
        <w:rFonts w:ascii="Wingdings" w:hAnsi="Wingdings" w:hint="default"/>
        <w:color w:val="0060AE"/>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15950EC"/>
    <w:multiLevelType w:val="hybridMultilevel"/>
    <w:tmpl w:val="8B721D32"/>
    <w:lvl w:ilvl="0" w:tplc="27E60B02">
      <w:start w:val="1"/>
      <w:numFmt w:val="bullet"/>
      <w:lvlText w:val=""/>
      <w:lvlJc w:val="left"/>
      <w:pPr>
        <w:ind w:left="720" w:hanging="360"/>
      </w:pPr>
      <w:rPr>
        <w:rFonts w:ascii="Wingdings" w:hAnsi="Wingdings" w:hint="default"/>
        <w:b/>
        <w:i w:val="0"/>
        <w:color w:val="auto"/>
        <w:sz w:val="24"/>
        <w:szCs w:val="24"/>
      </w:rPr>
    </w:lvl>
    <w:lvl w:ilvl="1" w:tplc="A7FAABF6">
      <w:start w:val="1"/>
      <w:numFmt w:val="bullet"/>
      <w:lvlText w:val=""/>
      <w:lvlJc w:val="left"/>
      <w:pPr>
        <w:tabs>
          <w:tab w:val="num" w:pos="1440"/>
        </w:tabs>
        <w:ind w:left="1440" w:hanging="360"/>
      </w:pPr>
      <w:rPr>
        <w:rFonts w:ascii="Wingdings" w:hAnsi="Wingdings" w:hint="default"/>
        <w:b/>
        <w:i w:val="0"/>
        <w:color w:val="auto"/>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1CF0C59"/>
    <w:multiLevelType w:val="hybridMultilevel"/>
    <w:tmpl w:val="FD368F84"/>
    <w:lvl w:ilvl="0" w:tplc="F948C450">
      <w:start w:val="1"/>
      <w:numFmt w:val="bullet"/>
      <w:lvlText w:val=""/>
      <w:lvlJc w:val="left"/>
      <w:pPr>
        <w:ind w:left="720" w:hanging="360"/>
      </w:pPr>
      <w:rPr>
        <w:rFonts w:ascii="Wingdings" w:hAnsi="Wingdings" w:hint="default"/>
        <w:color w:val="00B0F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209481C"/>
    <w:multiLevelType w:val="hybridMultilevel"/>
    <w:tmpl w:val="7FA41BB4"/>
    <w:lvl w:ilvl="0" w:tplc="9CDE937A">
      <w:start w:val="1"/>
      <w:numFmt w:val="bullet"/>
      <w:lvlText w:val=""/>
      <w:lvlJc w:val="left"/>
      <w:pPr>
        <w:ind w:left="720" w:hanging="360"/>
      </w:pPr>
      <w:rPr>
        <w:rFonts w:ascii="Wingdings" w:hAnsi="Wingdings" w:hint="default"/>
        <w:color w:val="0060AE"/>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3E4644C"/>
    <w:multiLevelType w:val="hybridMultilevel"/>
    <w:tmpl w:val="233E7BA0"/>
    <w:lvl w:ilvl="0" w:tplc="F948C450">
      <w:start w:val="1"/>
      <w:numFmt w:val="bullet"/>
      <w:lvlText w:val=""/>
      <w:lvlJc w:val="left"/>
      <w:pPr>
        <w:ind w:left="720" w:hanging="360"/>
      </w:pPr>
      <w:rPr>
        <w:rFonts w:ascii="Wingdings" w:hAnsi="Wingdings" w:hint="default"/>
        <w:color w:val="00B0F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B3C3A68"/>
    <w:multiLevelType w:val="hybridMultilevel"/>
    <w:tmpl w:val="E3720724"/>
    <w:lvl w:ilvl="0" w:tplc="C8D07F64">
      <w:start w:val="1"/>
      <w:numFmt w:val="bullet"/>
      <w:lvlText w:val=""/>
      <w:lvlJc w:val="left"/>
      <w:pPr>
        <w:ind w:left="720" w:hanging="360"/>
      </w:pPr>
      <w:rPr>
        <w:rFonts w:ascii="Wingdings" w:hAnsi="Wingdings"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2AB5F24"/>
    <w:multiLevelType w:val="hybridMultilevel"/>
    <w:tmpl w:val="5A40D214"/>
    <w:lvl w:ilvl="0" w:tplc="07303AC4">
      <w:start w:val="1"/>
      <w:numFmt w:val="bullet"/>
      <w:lvlText w:val=""/>
      <w:lvlPicBulletId w:val="0"/>
      <w:lvlJc w:val="left"/>
      <w:pPr>
        <w:tabs>
          <w:tab w:val="num" w:pos="700"/>
        </w:tabs>
        <w:ind w:left="700" w:hanging="340"/>
      </w:pPr>
      <w:rPr>
        <w:rFonts w:ascii="Symbol" w:hAnsi="Symbol" w:cs="Times New Roman" w:hint="default"/>
        <w:color w:val="auto"/>
        <w:sz w:val="16"/>
        <w:szCs w:val="20"/>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B563AA"/>
    <w:multiLevelType w:val="hybridMultilevel"/>
    <w:tmpl w:val="53B6CE10"/>
    <w:lvl w:ilvl="0" w:tplc="AC6C299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E0481C"/>
    <w:multiLevelType w:val="hybridMultilevel"/>
    <w:tmpl w:val="97D8C1DC"/>
    <w:lvl w:ilvl="0" w:tplc="68C0F158">
      <w:start w:val="1"/>
      <w:numFmt w:val="bullet"/>
      <w:lvlText w:val=""/>
      <w:lvlJc w:val="left"/>
      <w:pPr>
        <w:ind w:left="720" w:hanging="360"/>
      </w:pPr>
      <w:rPr>
        <w:rFonts w:ascii="Symbol" w:hAnsi="Symbol" w:hint="default"/>
        <w:color w:val="00B0F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FB04BBE"/>
    <w:multiLevelType w:val="hybridMultilevel"/>
    <w:tmpl w:val="1F6842D0"/>
    <w:lvl w:ilvl="0" w:tplc="F948C450">
      <w:start w:val="1"/>
      <w:numFmt w:val="bullet"/>
      <w:lvlText w:val=""/>
      <w:lvlJc w:val="left"/>
      <w:pPr>
        <w:ind w:left="720" w:hanging="360"/>
      </w:pPr>
      <w:rPr>
        <w:rFonts w:ascii="Wingdings" w:hAnsi="Wingdings" w:hint="default"/>
        <w:color w:val="00B0F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17797554">
    <w:abstractNumId w:val="32"/>
  </w:num>
  <w:num w:numId="2" w16cid:durableId="332151345">
    <w:abstractNumId w:val="43"/>
  </w:num>
  <w:num w:numId="3" w16cid:durableId="821047501">
    <w:abstractNumId w:val="10"/>
  </w:num>
  <w:num w:numId="4" w16cid:durableId="1734356085">
    <w:abstractNumId w:val="12"/>
  </w:num>
  <w:num w:numId="5" w16cid:durableId="717821899">
    <w:abstractNumId w:val="8"/>
  </w:num>
  <w:num w:numId="6" w16cid:durableId="2106536216">
    <w:abstractNumId w:val="13"/>
  </w:num>
  <w:num w:numId="7" w16cid:durableId="777408528">
    <w:abstractNumId w:val="4"/>
  </w:num>
  <w:num w:numId="8" w16cid:durableId="1169717447">
    <w:abstractNumId w:val="26"/>
  </w:num>
  <w:num w:numId="9" w16cid:durableId="1973634858">
    <w:abstractNumId w:val="36"/>
  </w:num>
  <w:num w:numId="10" w16cid:durableId="2095584489">
    <w:abstractNumId w:val="42"/>
  </w:num>
  <w:num w:numId="11" w16cid:durableId="506821793">
    <w:abstractNumId w:val="40"/>
  </w:num>
  <w:num w:numId="12" w16cid:durableId="2102019316">
    <w:abstractNumId w:val="28"/>
  </w:num>
  <w:num w:numId="13" w16cid:durableId="1843005943">
    <w:abstractNumId w:val="16"/>
  </w:num>
  <w:num w:numId="14" w16cid:durableId="392773891">
    <w:abstractNumId w:val="35"/>
  </w:num>
  <w:num w:numId="15" w16cid:durableId="1701663905">
    <w:abstractNumId w:val="34"/>
  </w:num>
  <w:num w:numId="16" w16cid:durableId="2056418253">
    <w:abstractNumId w:val="18"/>
  </w:num>
  <w:num w:numId="17" w16cid:durableId="1051272078">
    <w:abstractNumId w:val="3"/>
  </w:num>
  <w:num w:numId="18" w16cid:durableId="733820632">
    <w:abstractNumId w:val="38"/>
  </w:num>
  <w:num w:numId="19" w16cid:durableId="399863623">
    <w:abstractNumId w:val="5"/>
  </w:num>
  <w:num w:numId="20" w16cid:durableId="167642497">
    <w:abstractNumId w:val="22"/>
  </w:num>
  <w:num w:numId="21" w16cid:durableId="1280145655">
    <w:abstractNumId w:val="44"/>
  </w:num>
  <w:num w:numId="22" w16cid:durableId="1930918477">
    <w:abstractNumId w:val="1"/>
  </w:num>
  <w:num w:numId="23" w16cid:durableId="1777482781">
    <w:abstractNumId w:val="37"/>
  </w:num>
  <w:num w:numId="24" w16cid:durableId="1293949785">
    <w:abstractNumId w:val="33"/>
  </w:num>
  <w:num w:numId="25" w16cid:durableId="1389107552">
    <w:abstractNumId w:val="11"/>
  </w:num>
  <w:num w:numId="26" w16cid:durableId="683827191">
    <w:abstractNumId w:val="23"/>
  </w:num>
  <w:num w:numId="27" w16cid:durableId="2138647672">
    <w:abstractNumId w:val="29"/>
  </w:num>
  <w:num w:numId="28" w16cid:durableId="272790857">
    <w:abstractNumId w:val="14"/>
  </w:num>
  <w:num w:numId="29" w16cid:durableId="840047585">
    <w:abstractNumId w:val="20"/>
  </w:num>
  <w:num w:numId="30" w16cid:durableId="420445851">
    <w:abstractNumId w:val="21"/>
  </w:num>
  <w:num w:numId="31" w16cid:durableId="50538431">
    <w:abstractNumId w:val="46"/>
  </w:num>
  <w:num w:numId="32" w16cid:durableId="610862872">
    <w:abstractNumId w:val="39"/>
  </w:num>
  <w:num w:numId="33" w16cid:durableId="1685932412">
    <w:abstractNumId w:val="41"/>
  </w:num>
  <w:num w:numId="34" w16cid:durableId="1717899307">
    <w:abstractNumId w:val="2"/>
  </w:num>
  <w:num w:numId="35" w16cid:durableId="1768847676">
    <w:abstractNumId w:val="25"/>
  </w:num>
  <w:num w:numId="36" w16cid:durableId="752896543">
    <w:abstractNumId w:val="27"/>
  </w:num>
  <w:num w:numId="37" w16cid:durableId="64492207">
    <w:abstractNumId w:val="7"/>
  </w:num>
  <w:num w:numId="38" w16cid:durableId="1470056114">
    <w:abstractNumId w:val="31"/>
  </w:num>
  <w:num w:numId="39" w16cid:durableId="1411389902">
    <w:abstractNumId w:val="15"/>
  </w:num>
  <w:num w:numId="40" w16cid:durableId="1049958405">
    <w:abstractNumId w:val="19"/>
  </w:num>
  <w:num w:numId="41" w16cid:durableId="245726144">
    <w:abstractNumId w:val="24"/>
  </w:num>
  <w:num w:numId="42" w16cid:durableId="1280140166">
    <w:abstractNumId w:val="30"/>
  </w:num>
  <w:num w:numId="43" w16cid:durableId="173106092">
    <w:abstractNumId w:val="6"/>
  </w:num>
  <w:num w:numId="44" w16cid:durableId="1544950258">
    <w:abstractNumId w:val="9"/>
  </w:num>
  <w:num w:numId="45" w16cid:durableId="1558583987">
    <w:abstractNumId w:val="0"/>
  </w:num>
  <w:num w:numId="46" w16cid:durableId="299775154">
    <w:abstractNumId w:val="45"/>
  </w:num>
  <w:num w:numId="47" w16cid:durableId="15110229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D8A"/>
    <w:rsid w:val="0000661A"/>
    <w:rsid w:val="00016428"/>
    <w:rsid w:val="00037524"/>
    <w:rsid w:val="000846D9"/>
    <w:rsid w:val="000C093F"/>
    <w:rsid w:val="000C702F"/>
    <w:rsid w:val="000D497F"/>
    <w:rsid w:val="00100BBA"/>
    <w:rsid w:val="00102583"/>
    <w:rsid w:val="00106E7E"/>
    <w:rsid w:val="00133929"/>
    <w:rsid w:val="00161A12"/>
    <w:rsid w:val="001E36A7"/>
    <w:rsid w:val="001F1B1C"/>
    <w:rsid w:val="001F2A7D"/>
    <w:rsid w:val="00234737"/>
    <w:rsid w:val="0025365B"/>
    <w:rsid w:val="002A3430"/>
    <w:rsid w:val="002A729C"/>
    <w:rsid w:val="002B7C13"/>
    <w:rsid w:val="002C5D7A"/>
    <w:rsid w:val="00311FCB"/>
    <w:rsid w:val="0032247E"/>
    <w:rsid w:val="00352784"/>
    <w:rsid w:val="00397626"/>
    <w:rsid w:val="003D4E8B"/>
    <w:rsid w:val="003F4CB0"/>
    <w:rsid w:val="00402BC8"/>
    <w:rsid w:val="004060AF"/>
    <w:rsid w:val="004E4FF5"/>
    <w:rsid w:val="004F09CD"/>
    <w:rsid w:val="005201FD"/>
    <w:rsid w:val="005320C2"/>
    <w:rsid w:val="00567710"/>
    <w:rsid w:val="00567F7A"/>
    <w:rsid w:val="005A59C0"/>
    <w:rsid w:val="005D7ECC"/>
    <w:rsid w:val="005E6D37"/>
    <w:rsid w:val="00611321"/>
    <w:rsid w:val="00617E80"/>
    <w:rsid w:val="00666646"/>
    <w:rsid w:val="00742D32"/>
    <w:rsid w:val="00793EA9"/>
    <w:rsid w:val="007D5640"/>
    <w:rsid w:val="007D5A77"/>
    <w:rsid w:val="007F2910"/>
    <w:rsid w:val="007F3B41"/>
    <w:rsid w:val="00803BF7"/>
    <w:rsid w:val="008358CA"/>
    <w:rsid w:val="008554ED"/>
    <w:rsid w:val="00862296"/>
    <w:rsid w:val="00883116"/>
    <w:rsid w:val="00890D72"/>
    <w:rsid w:val="008B505C"/>
    <w:rsid w:val="008C4B71"/>
    <w:rsid w:val="008F313E"/>
    <w:rsid w:val="00950BA3"/>
    <w:rsid w:val="00960BE7"/>
    <w:rsid w:val="00981D8A"/>
    <w:rsid w:val="009A46CA"/>
    <w:rsid w:val="009C412D"/>
    <w:rsid w:val="009D01E6"/>
    <w:rsid w:val="009E767F"/>
    <w:rsid w:val="00A22733"/>
    <w:rsid w:val="00A46630"/>
    <w:rsid w:val="00A52EB1"/>
    <w:rsid w:val="00AE2113"/>
    <w:rsid w:val="00AF0279"/>
    <w:rsid w:val="00AF15E0"/>
    <w:rsid w:val="00B15FA0"/>
    <w:rsid w:val="00B37D06"/>
    <w:rsid w:val="00B4151E"/>
    <w:rsid w:val="00B47E4F"/>
    <w:rsid w:val="00B57A17"/>
    <w:rsid w:val="00BA1827"/>
    <w:rsid w:val="00BA31EF"/>
    <w:rsid w:val="00BB32FC"/>
    <w:rsid w:val="00BD3E27"/>
    <w:rsid w:val="00C62137"/>
    <w:rsid w:val="00C91020"/>
    <w:rsid w:val="00D23BD3"/>
    <w:rsid w:val="00D93A0C"/>
    <w:rsid w:val="00E02C22"/>
    <w:rsid w:val="00E71123"/>
    <w:rsid w:val="00EA281E"/>
    <w:rsid w:val="00EB5992"/>
    <w:rsid w:val="00EB740C"/>
    <w:rsid w:val="00FF56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0FBE4"/>
  <w15:chartTrackingRefBased/>
  <w15:docId w15:val="{EA505475-B8AE-4919-83E7-9731F63C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7D5A77"/>
    <w:pPr>
      <w:keepNext/>
      <w:keepLines/>
      <w:spacing w:before="40" w:after="0"/>
      <w:outlineLvl w:val="1"/>
    </w:pPr>
    <w:rPr>
      <w:rFonts w:ascii="Fontastique" w:eastAsiaTheme="majorEastAsia" w:hAnsi="Fontastique" w:cstheme="majorBidi"/>
      <w:color w:val="2F5496" w:themeColor="accent1" w:themeShade="BF"/>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981D8A"/>
    <w:rPr>
      <w:color w:val="0000FF"/>
      <w:u w:val="single"/>
    </w:rPr>
  </w:style>
  <w:style w:type="paragraph" w:styleId="Paragraphedeliste">
    <w:name w:val="List Paragraph"/>
    <w:basedOn w:val="Normal"/>
    <w:uiPriority w:val="34"/>
    <w:qFormat/>
    <w:rsid w:val="007D5A77"/>
    <w:pPr>
      <w:ind w:left="720"/>
      <w:contextualSpacing/>
    </w:pPr>
  </w:style>
  <w:style w:type="character" w:customStyle="1" w:styleId="Titre2Car">
    <w:name w:val="Titre 2 Car"/>
    <w:basedOn w:val="Policepardfaut"/>
    <w:link w:val="Titre2"/>
    <w:uiPriority w:val="9"/>
    <w:rsid w:val="007D5A77"/>
    <w:rPr>
      <w:rFonts w:ascii="Fontastique" w:eastAsiaTheme="majorEastAsia" w:hAnsi="Fontastique" w:cstheme="majorBidi"/>
      <w:color w:val="2F5496" w:themeColor="accent1" w:themeShade="BF"/>
      <w:sz w:val="28"/>
      <w:szCs w:val="26"/>
    </w:rPr>
  </w:style>
  <w:style w:type="character" w:styleId="Mentionnonrsolue">
    <w:name w:val="Unresolved Mention"/>
    <w:basedOn w:val="Policepardfaut"/>
    <w:uiPriority w:val="99"/>
    <w:semiHidden/>
    <w:unhideWhenUsed/>
    <w:rsid w:val="008554ED"/>
    <w:rPr>
      <w:color w:val="605E5C"/>
      <w:shd w:val="clear" w:color="auto" w:fill="E1DFDD"/>
    </w:rPr>
  </w:style>
  <w:style w:type="paragraph" w:styleId="NormalWeb">
    <w:name w:val="Normal (Web)"/>
    <w:basedOn w:val="Normal"/>
    <w:uiPriority w:val="99"/>
    <w:unhideWhenUsed/>
    <w:rsid w:val="00311FC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qFormat/>
    <w:rsid w:val="00311FCB"/>
    <w:rPr>
      <w:b/>
      <w:bCs/>
    </w:rPr>
  </w:style>
  <w:style w:type="paragraph" w:styleId="En-tte">
    <w:name w:val="header"/>
    <w:basedOn w:val="Normal"/>
    <w:link w:val="En-tteCar"/>
    <w:uiPriority w:val="99"/>
    <w:unhideWhenUsed/>
    <w:rsid w:val="00E71123"/>
    <w:pPr>
      <w:tabs>
        <w:tab w:val="center" w:pos="4536"/>
        <w:tab w:val="right" w:pos="9072"/>
      </w:tabs>
      <w:spacing w:after="0" w:line="240" w:lineRule="auto"/>
    </w:pPr>
  </w:style>
  <w:style w:type="character" w:customStyle="1" w:styleId="En-tteCar">
    <w:name w:val="En-tête Car"/>
    <w:basedOn w:val="Policepardfaut"/>
    <w:link w:val="En-tte"/>
    <w:uiPriority w:val="99"/>
    <w:rsid w:val="00E71123"/>
  </w:style>
  <w:style w:type="paragraph" w:styleId="Pieddepage">
    <w:name w:val="footer"/>
    <w:basedOn w:val="Normal"/>
    <w:link w:val="PieddepageCar"/>
    <w:uiPriority w:val="99"/>
    <w:unhideWhenUsed/>
    <w:rsid w:val="00E711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1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jp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secretariat@alef94.fr" TargetMode="External"/><Relationship Id="rId22" Type="http://schemas.openxmlformats.org/officeDocument/2006/relationships/image" Target="media/image16.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777F1-1BE0-4685-855C-B7A34684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1247</Words>
  <Characters>6861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Formateurs1</dc:creator>
  <cp:keywords/>
  <dc:description/>
  <cp:lastModifiedBy>Said OMOURI</cp:lastModifiedBy>
  <cp:revision>10</cp:revision>
  <cp:lastPrinted>2025-09-03T13:55:00Z</cp:lastPrinted>
  <dcterms:created xsi:type="dcterms:W3CDTF">2026-07-21T10:13:00Z</dcterms:created>
  <dcterms:modified xsi:type="dcterms:W3CDTF">2026-09-09T10:12:00Z</dcterms:modified>
</cp:coreProperties>
</file>